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7B" w:rsidRDefault="00D10B7B" w:rsidP="009C030E">
      <w:pPr>
        <w:pStyle w:val="NKberschrift1"/>
      </w:pPr>
      <w:bookmarkStart w:id="0" w:name="_GoBack"/>
      <w:bookmarkEnd w:id="0"/>
      <w:r>
        <w:t>Karfreitag – Fürbitte – Wegzehrung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Guter Gott,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hab Dank für diese Wegzehrung – wir brauchen sie heute besonders.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Dieser Tag erinnert uns daran, dass uns das Leben nicht gehört.</w:t>
      </w:r>
    </w:p>
    <w:p w:rsidR="00D10B7B" w:rsidRPr="00D10B7B" w:rsidRDefault="00D10B7B" w:rsidP="009C030E">
      <w:pPr>
        <w:pStyle w:val="NKText"/>
      </w:pPr>
      <w:r w:rsidRPr="00D10B7B">
        <w:t>Das ist manchmal nur schwer zu ertragen.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Heute sehen wir, dass auch du verletzlich bist.</w:t>
      </w:r>
    </w:p>
    <w:p w:rsidR="00D10B7B" w:rsidRPr="00D10B7B" w:rsidRDefault="00D10B7B" w:rsidP="009C030E">
      <w:pPr>
        <w:pStyle w:val="NKText"/>
      </w:pPr>
      <w:r w:rsidRPr="00D10B7B">
        <w:t>Darin bist du uns nah, Gott.</w:t>
      </w:r>
    </w:p>
    <w:p w:rsidR="00D10B7B" w:rsidRPr="00D10B7B" w:rsidRDefault="00D10B7B" w:rsidP="009C030E">
      <w:pPr>
        <w:pStyle w:val="NKText"/>
      </w:pPr>
      <w:r w:rsidRPr="00D10B7B">
        <w:t>Heute und an allen anderen Tagen, die so sind, wie dieser: Kar.</w:t>
      </w:r>
    </w:p>
    <w:p w:rsidR="00D10B7B" w:rsidRPr="00D10B7B" w:rsidRDefault="00D10B7B" w:rsidP="009C030E">
      <w:pPr>
        <w:pStyle w:val="NKText"/>
      </w:pPr>
      <w:r w:rsidRPr="00D10B7B">
        <w:t>Freitag und Samstag und Sonntag,</w:t>
      </w:r>
    </w:p>
    <w:p w:rsidR="00D10B7B" w:rsidRPr="00D10B7B" w:rsidRDefault="00D10B7B" w:rsidP="009C030E">
      <w:pPr>
        <w:pStyle w:val="NKText"/>
      </w:pPr>
      <w:r w:rsidRPr="00D10B7B">
        <w:t>Montag und Dienstag,</w:t>
      </w:r>
    </w:p>
    <w:p w:rsidR="00D10B7B" w:rsidRPr="00D10B7B" w:rsidRDefault="00D10B7B" w:rsidP="009C030E">
      <w:pPr>
        <w:pStyle w:val="NKText"/>
      </w:pPr>
      <w:r w:rsidRPr="00D10B7B">
        <w:t>Mittwoch und Donnerstag.</w:t>
      </w:r>
    </w:p>
    <w:p w:rsidR="00D10B7B" w:rsidRPr="00D10B7B" w:rsidRDefault="00D10B7B" w:rsidP="009C030E">
      <w:pPr>
        <w:pStyle w:val="NKText"/>
      </w:pPr>
      <w:r w:rsidRPr="00D10B7B">
        <w:t>Tage voller Schwarz, an denen Traurigkeit und Herzeleid das Glück überschatten.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Darum bitten wir dich heute besonders für all die, die Trauer tragen.</w:t>
      </w:r>
    </w:p>
    <w:p w:rsidR="00D10B7B" w:rsidRPr="00D10B7B" w:rsidRDefault="00D10B7B" w:rsidP="009C030E">
      <w:pPr>
        <w:pStyle w:val="NKText"/>
      </w:pPr>
      <w:r w:rsidRPr="00D10B7B">
        <w:t>Am Leib und im Herzen: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Für N.N., die heimgegangen ist zu dir.</w:t>
      </w:r>
    </w:p>
    <w:p w:rsidR="00D10B7B" w:rsidRPr="00D10B7B" w:rsidRDefault="00D10B7B" w:rsidP="009C030E">
      <w:pPr>
        <w:pStyle w:val="NKText"/>
      </w:pPr>
      <w:r w:rsidRPr="00D10B7B">
        <w:t>Für alle, die sie jetzt vermissen.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  <w:rPr>
          <w:i/>
        </w:rPr>
      </w:pPr>
      <w:r w:rsidRPr="00D10B7B">
        <w:rPr>
          <w:i/>
        </w:rPr>
        <w:t>Stille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Wir</w:t>
      </w:r>
      <w:r>
        <w:t xml:space="preserve"> bitten dich für alle </w:t>
      </w:r>
      <w:proofErr w:type="spellStart"/>
      <w:r>
        <w:t>Bestatteri</w:t>
      </w:r>
      <w:r w:rsidRPr="00D10B7B">
        <w:t>nn</w:t>
      </w:r>
      <w:r>
        <w:t>en</w:t>
      </w:r>
      <w:proofErr w:type="spellEnd"/>
      <w:r>
        <w:t>, Totengräber und Grabpflegeri</w:t>
      </w:r>
      <w:r w:rsidRPr="00D10B7B">
        <w:t>nnen – für die Gärtner am Rande des Lebens.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Für die Menschen, die heute an den Gräbern stehen, und ihr Warum in die Erde hineinweinen.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>
        <w:t>Für die Sterbebegleiteri</w:t>
      </w:r>
      <w:r w:rsidR="009C030E">
        <w:t>nnen.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Für alle, die noch nicht gehen wollen und für diejenigen, die sich nach dem Tod sehnen.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Für die Notfallseelsorger, Krankenschwestern, Ärzte und Hebammen.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Für alle Menschen, die nach den richtigen Worten suchen.</w:t>
      </w:r>
    </w:p>
    <w:p w:rsidR="00D10B7B" w:rsidRPr="00D10B7B" w:rsidRDefault="00D10B7B" w:rsidP="009C030E">
      <w:pPr>
        <w:pStyle w:val="NKText"/>
      </w:pPr>
      <w:r w:rsidRPr="00D10B7B">
        <w:t>Für alle, die hinsehen.</w:t>
      </w:r>
    </w:p>
    <w:p w:rsidR="00D10B7B" w:rsidRPr="00D10B7B" w:rsidRDefault="00D10B7B" w:rsidP="009C030E">
      <w:pPr>
        <w:pStyle w:val="NKText"/>
      </w:pPr>
      <w:r w:rsidRPr="00D10B7B">
        <w:t>Und für die, die es nicht können.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lastRenderedPageBreak/>
        <w:t>Für sie alle und für uns bitten wir: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Sei Ihnen Brot und Wein, Stärkung für ihren Weg.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Gott, erbarme dich.</w:t>
      </w:r>
    </w:p>
    <w:p w:rsidR="00D10B7B" w:rsidRPr="00D10B7B" w:rsidRDefault="00D10B7B" w:rsidP="009C030E">
      <w:pPr>
        <w:pStyle w:val="NKText"/>
      </w:pPr>
    </w:p>
    <w:p w:rsidR="00D10B7B" w:rsidRPr="00D10B7B" w:rsidRDefault="00D10B7B" w:rsidP="009C030E">
      <w:pPr>
        <w:pStyle w:val="NKText"/>
      </w:pPr>
      <w:r w:rsidRPr="00D10B7B">
        <w:t>Amen.</w:t>
      </w:r>
    </w:p>
    <w:p w:rsidR="00D10B7B" w:rsidRPr="00D10B7B" w:rsidRDefault="00D10B7B" w:rsidP="009C030E">
      <w:pPr>
        <w:pStyle w:val="NKText"/>
      </w:pPr>
    </w:p>
    <w:p w:rsidR="00B345E3" w:rsidRPr="009C030E" w:rsidRDefault="00D10B7B" w:rsidP="009C030E">
      <w:pPr>
        <w:pStyle w:val="NKTextklein"/>
      </w:pPr>
      <w:r w:rsidRPr="00D10B7B">
        <w:t xml:space="preserve">Autorin: Andrea </w:t>
      </w:r>
      <w:proofErr w:type="spellStart"/>
      <w:r w:rsidRPr="00D10B7B">
        <w:t>Kuhla</w:t>
      </w:r>
      <w:proofErr w:type="spellEnd"/>
      <w:r>
        <w:t>.</w:t>
      </w:r>
    </w:p>
    <w:sectPr w:rsidR="00B345E3" w:rsidRPr="009C030E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60" w:rsidRDefault="009D0B60" w:rsidP="00FE0E45">
      <w:pPr>
        <w:spacing w:after="0" w:line="240" w:lineRule="auto"/>
      </w:pPr>
      <w:r>
        <w:separator/>
      </w:r>
    </w:p>
  </w:endnote>
  <w:endnote w:type="continuationSeparator" w:id="0">
    <w:p w:rsidR="009D0B60" w:rsidRDefault="009D0B60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60" w:rsidRDefault="009D0B60" w:rsidP="00FE0E45">
      <w:pPr>
        <w:spacing w:after="0" w:line="240" w:lineRule="auto"/>
      </w:pPr>
      <w:r>
        <w:separator/>
      </w:r>
    </w:p>
  </w:footnote>
  <w:footnote w:type="continuationSeparator" w:id="0">
    <w:p w:rsidR="009D0B60" w:rsidRDefault="009D0B60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222E07"/>
    <w:rsid w:val="002F4ACA"/>
    <w:rsid w:val="004F6BF0"/>
    <w:rsid w:val="00526BB3"/>
    <w:rsid w:val="00533DBD"/>
    <w:rsid w:val="00540638"/>
    <w:rsid w:val="00560356"/>
    <w:rsid w:val="005A28A6"/>
    <w:rsid w:val="005C6DAD"/>
    <w:rsid w:val="00640E07"/>
    <w:rsid w:val="006F7909"/>
    <w:rsid w:val="007C1D84"/>
    <w:rsid w:val="007E6B08"/>
    <w:rsid w:val="00827435"/>
    <w:rsid w:val="00891BF9"/>
    <w:rsid w:val="008E6670"/>
    <w:rsid w:val="00941F8D"/>
    <w:rsid w:val="00982757"/>
    <w:rsid w:val="009C030E"/>
    <w:rsid w:val="009D0B60"/>
    <w:rsid w:val="00AD7ED8"/>
    <w:rsid w:val="00B345E3"/>
    <w:rsid w:val="00B9436C"/>
    <w:rsid w:val="00BD6F14"/>
    <w:rsid w:val="00BF5D61"/>
    <w:rsid w:val="00C94FD3"/>
    <w:rsid w:val="00CF43BE"/>
    <w:rsid w:val="00D10B7B"/>
    <w:rsid w:val="00E234B2"/>
    <w:rsid w:val="00E676E2"/>
    <w:rsid w:val="00F1587B"/>
    <w:rsid w:val="00F5333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B7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2020-06-30T08:41:00Z</dcterms:created>
  <dcterms:modified xsi:type="dcterms:W3CDTF">2020-09-03T14:42:00Z</dcterms:modified>
</cp:coreProperties>
</file>