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3A" w:rsidRDefault="00D4743A" w:rsidP="00D4743A">
      <w:pPr>
        <w:pStyle w:val="NKberschrift1"/>
      </w:pPr>
      <w:proofErr w:type="spellStart"/>
      <w:r w:rsidRPr="00D4743A">
        <w:t>Xmas@Home</w:t>
      </w:r>
      <w:proofErr w:type="spellEnd"/>
      <w:r w:rsidRPr="00D4743A">
        <w:t xml:space="preserve"> – Weinachten zu Hause</w:t>
      </w:r>
    </w:p>
    <w:p w:rsidR="00D4743A" w:rsidRPr="00D4743A" w:rsidRDefault="00D4743A" w:rsidP="00D4743A">
      <w:pPr>
        <w:pStyle w:val="NKText"/>
      </w:pPr>
    </w:p>
    <w:p w:rsidR="00D4743A" w:rsidRPr="00C8106D" w:rsidRDefault="00D4743A" w:rsidP="00D4743A">
      <w:pPr>
        <w:pStyle w:val="NKText"/>
        <w:rPr>
          <w:rStyle w:val="NKTextkursiv"/>
        </w:rPr>
      </w:pPr>
      <w:r w:rsidRPr="00C8106D">
        <w:rPr>
          <w:rStyle w:val="NKTextkursiv"/>
          <w:noProof/>
        </w:rPr>
        <mc:AlternateContent>
          <mc:Choice Requires="wpi">
            <w:drawing>
              <wp:anchor distT="0" distB="0" distL="114300" distR="114300" simplePos="0" relativeHeight="251663360" behindDoc="0" locked="0" layoutInCell="1" allowOverlap="1" wp14:anchorId="544B47A9" wp14:editId="670912E8">
                <wp:simplePos x="0" y="0"/>
                <wp:positionH relativeFrom="column">
                  <wp:posOffset>8971327</wp:posOffset>
                </wp:positionH>
                <wp:positionV relativeFrom="paragraph">
                  <wp:posOffset>178900</wp:posOffset>
                </wp:positionV>
                <wp:extent cx="360" cy="360"/>
                <wp:effectExtent l="38100" t="38100" r="57150" b="57150"/>
                <wp:wrapNone/>
                <wp:docPr id="265" name="Freihand 26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65" o:spid="_x0000_s1026" type="#_x0000_t75" style="position:absolute;margin-left:705.7pt;margin-top:13.4pt;width:1.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">
                <v:imagedata r:id="rId9" o:title=""/>
              </v:shape>
            </w:pict>
          </mc:Fallback>
        </mc:AlternateContent>
      </w:r>
      <w:r w:rsidRPr="00C8106D">
        <w:rPr>
          <w:rStyle w:val="NKTextkursiv"/>
        </w:rPr>
        <w:t>Jesus sagt: „Wo zwei oder drei in meinem Namen versammelt sind, da bin ich mitten unter ihnen.“ Auch zu Weihnachten. Wenn der Gottesdienst in der Kirche ausfällt, dann könnt Ihr zu Hause mit Euren Kindern Gottesdienst feiern. So habt Ihr diese besondere Zeit bei Euch Zuhause. Gott wird dabei sein.</w:t>
      </w:r>
    </w:p>
    <w:p w:rsidR="00D4743A" w:rsidRPr="00C8106D" w:rsidRDefault="00D4743A" w:rsidP="00D4743A">
      <w:pPr>
        <w:pStyle w:val="NKText"/>
        <w:rPr>
          <w:rStyle w:val="NKTextkursiv"/>
        </w:rPr>
      </w:pPr>
      <w:r w:rsidRPr="00C8106D">
        <w:rPr>
          <w:rStyle w:val="NKTextkursiv"/>
          <w:noProof/>
        </w:rPr>
        <mc:AlternateContent>
          <mc:Choice Requires="wpi">
            <w:drawing>
              <wp:anchor distT="0" distB="0" distL="114300" distR="114300" simplePos="0" relativeHeight="251659264" behindDoc="0" locked="0" layoutInCell="1" allowOverlap="1" wp14:anchorId="6227396D" wp14:editId="15D30110">
                <wp:simplePos x="0" y="0"/>
                <wp:positionH relativeFrom="column">
                  <wp:posOffset>-1597913</wp:posOffset>
                </wp:positionH>
                <wp:positionV relativeFrom="paragraph">
                  <wp:posOffset>66870</wp:posOffset>
                </wp:positionV>
                <wp:extent cx="11520" cy="5400"/>
                <wp:effectExtent l="57150" t="57150" r="45720" b="52070"/>
                <wp:wrapNone/>
                <wp:docPr id="46" name="Freihand 46"/>
                <wp:cNvGraphicFramePr/>
                <a:graphic xmlns:a="http://schemas.openxmlformats.org/drawingml/2006/main">
                  <a:graphicData uri="http://schemas.microsoft.com/office/word/2010/wordprocessingInk">
                    <w14:contentPart bwMode="auto" r:id="rId10">
                      <w14:nvContentPartPr>
                        <w14:cNvContentPartPr/>
                      </w14:nvContentPartPr>
                      <w14:xfrm>
                        <a:off x="0" y="0"/>
                        <a:ext cx="11520" cy="5400"/>
                      </w14:xfrm>
                    </w14:contentPart>
                  </a:graphicData>
                </a:graphic>
              </wp:anchor>
            </w:drawing>
          </mc:Choice>
          <mc:Fallback>
            <w:pict>
              <v:shape id="Freihand 46" o:spid="_x0000_s1026" type="#_x0000_t75" style="position:absolute;margin-left:-126.5pt;margin-top:4.55pt;width:2.3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">
                <v:imagedata r:id="rId11" o:title=""/>
              </v:shape>
            </w:pict>
          </mc:Fallback>
        </mc:AlternateContent>
      </w:r>
    </w:p>
    <w:p w:rsidR="00D4743A" w:rsidRPr="00C8106D" w:rsidRDefault="00D4743A" w:rsidP="00D4743A">
      <w:pPr>
        <w:pStyle w:val="NKText"/>
        <w:rPr>
          <w:rStyle w:val="NKTextkursiv"/>
        </w:rPr>
      </w:pPr>
      <w:r w:rsidRPr="00C8106D">
        <w:rPr>
          <w:rStyle w:val="NKTextkursiv"/>
          <w:noProof/>
        </w:rPr>
        <w:drawing>
          <wp:anchor distT="0" distB="0" distL="114300" distR="114300" simplePos="0" relativeHeight="251760640" behindDoc="0" locked="0" layoutInCell="1" allowOverlap="1" wp14:anchorId="5ADC7CF5" wp14:editId="57B29B0B">
            <wp:simplePos x="0" y="0"/>
            <wp:positionH relativeFrom="column">
              <wp:posOffset>3631940</wp:posOffset>
            </wp:positionH>
            <wp:positionV relativeFrom="paragraph">
              <wp:posOffset>363050</wp:posOffset>
            </wp:positionV>
            <wp:extent cx="9720" cy="25920"/>
            <wp:effectExtent l="38100" t="38100" r="41275" b="38100"/>
            <wp:wrapNone/>
            <wp:docPr id="395" name="Freihand 395"/>
            <wp:cNvGraphicFramePr/>
            <a:graphic xmlns:a="http://schemas.openxmlformats.org/drawingml/2006/main">
              <a:graphicData uri="http://schemas.openxmlformats.org/drawingml/2006/picture">
                <pic:pic xmlns:pic="http://schemas.openxmlformats.org/drawingml/2006/picture">
                  <pic:nvPicPr>
                    <pic:cNvPr id="395" name="Freihand 395"/>
                    <pic:cNvPicPr/>
                  </pic:nvPicPr>
                  <pic:blipFill>
                    <a:blip r:embed="rId12"/>
                    <a:stretch>
                      <a:fillRect/>
                    </a:stretch>
                  </pic:blipFill>
                  <pic:spPr>
                    <a:xfrm>
                      <a:off x="0" y="0"/>
                      <a:ext cx="40320" cy="56160"/>
                    </a:xfrm>
                    <a:prstGeom prst="rect">
                      <a:avLst/>
                    </a:prstGeom>
                  </pic:spPr>
                </pic:pic>
              </a:graphicData>
            </a:graphic>
          </wp:anchor>
        </w:drawing>
      </w:r>
      <w:r w:rsidRPr="00C8106D">
        <w:rPr>
          <w:rStyle w:val="NKTextkursiv"/>
        </w:rPr>
        <w:t>Zu Beginn könnt Ihr eine Glocke läuten und ein Lied singen. Zum Beispiel: Wir sagen Euch an den lieben Advent; Seht, die gute Zeit ist nah; Ihr Kinderlein kommet, In dieser einen Nacht (Monatslied.de, Dezember 2017)</w:t>
      </w:r>
      <w:r w:rsidR="00C8106D" w:rsidRPr="00C8106D">
        <w:rPr>
          <w:rStyle w:val="NKTextkursiv"/>
        </w:rPr>
        <w:t>.</w:t>
      </w:r>
    </w:p>
    <w:p w:rsidR="00D4743A" w:rsidRPr="00C8106D" w:rsidRDefault="00D4743A" w:rsidP="00D4743A">
      <w:pPr>
        <w:pStyle w:val="NKText"/>
        <w:rPr>
          <w:rStyle w:val="NKTextkursiv"/>
        </w:rPr>
      </w:pPr>
      <w:r w:rsidRPr="00C8106D">
        <w:rPr>
          <w:rStyle w:val="NKTextkursiv"/>
        </w:rPr>
        <w:t xml:space="preserve">Wenn die Kinder beim Baum schmücken helfen dürfen, dann wird bei Musik und Gesang gemeinsam der Baum geschmückt. Unter dem Baum dann alles für die Weihnachtsgeschichte bereit legen: Krippe (oder Schuhkarton auf die Seite stellen), Figuren aus Holz, Knete, Lego, </w:t>
      </w:r>
      <w:proofErr w:type="spellStart"/>
      <w:r w:rsidRPr="00C8106D">
        <w:rPr>
          <w:rStyle w:val="NKTextkursiv"/>
        </w:rPr>
        <w:t>Playmo</w:t>
      </w:r>
      <w:proofErr w:type="spellEnd"/>
      <w:r w:rsidRPr="00C8106D">
        <w:rPr>
          <w:rStyle w:val="NKTextkursiv"/>
        </w:rPr>
        <w:t>, … Kleine Kegel aus einem Mensch-ärger-dich-nicht-Spiel oder Klopapierrollen mit Taschentuch-Mantel gehen auch.</w:t>
      </w:r>
    </w:p>
    <w:p w:rsidR="00FC1DA8" w:rsidRDefault="00FC1DA8" w:rsidP="00FC1DA8">
      <w:pPr>
        <w:pStyle w:val="NKText"/>
      </w:pPr>
    </w:p>
    <w:p w:rsidR="00C8106D" w:rsidRDefault="00D4743A" w:rsidP="00FC1DA8">
      <w:pPr>
        <w:pStyle w:val="NKText"/>
      </w:pPr>
      <w:r w:rsidRPr="00C8106D">
        <w:rPr>
          <w:rStyle w:val="NKTextkursiv"/>
        </w:rPr>
        <w:t>Dann sagt</w:t>
      </w:r>
      <w:r w:rsidRPr="00FC1DA8">
        <w:t xml:space="preserve"> </w:t>
      </w:r>
      <w:r w:rsidRPr="00C8106D">
        <w:rPr>
          <w:rStyle w:val="NKTextfett"/>
        </w:rPr>
        <w:t>einer oder eine</w:t>
      </w:r>
      <w:r w:rsidR="00C8106D" w:rsidRPr="00C8106D">
        <w:rPr>
          <w:rStyle w:val="NKTextfett"/>
        </w:rPr>
        <w:t>:</w:t>
      </w:r>
    </w:p>
    <w:p w:rsidR="00C8106D" w:rsidRDefault="00D4743A" w:rsidP="00FC1DA8">
      <w:pPr>
        <w:pStyle w:val="NKText"/>
      </w:pPr>
      <w:r w:rsidRPr="00FC1DA8">
        <w:t xml:space="preserve">Wir sind zusammen und feiern Gottesdienst. </w:t>
      </w:r>
    </w:p>
    <w:p w:rsidR="00FC1DA8" w:rsidRPr="00FC1DA8" w:rsidRDefault="00D4743A" w:rsidP="00FC1DA8">
      <w:pPr>
        <w:pStyle w:val="NKText"/>
      </w:pPr>
      <w:r w:rsidRPr="00FC1DA8">
        <w:t>Wir Menschen und Gott.</w:t>
      </w:r>
    </w:p>
    <w:p w:rsidR="00D4743A" w:rsidRPr="00FC1DA8" w:rsidRDefault="00D4743A" w:rsidP="00C8106D">
      <w:pPr>
        <w:pStyle w:val="NKText"/>
        <w:ind w:firstLine="708"/>
      </w:pPr>
      <w:r w:rsidRPr="00C8106D">
        <w:rPr>
          <w:rStyle w:val="NKTextfett"/>
        </w:rPr>
        <w:t>Alle</w:t>
      </w:r>
      <w:r w:rsidRPr="00FC1DA8">
        <w:t xml:space="preserve"> </w:t>
      </w:r>
      <w:r w:rsidRPr="00C8106D">
        <w:rPr>
          <w:rStyle w:val="NKTextkursiv"/>
        </w:rPr>
        <w:t>sagen gemeinsam</w:t>
      </w:r>
      <w:r w:rsidRPr="00C8106D">
        <w:rPr>
          <w:rStyle w:val="NKTextfett"/>
        </w:rPr>
        <w:t>:</w:t>
      </w:r>
      <w:r w:rsidRPr="00FC1DA8">
        <w:t xml:space="preserve"> Amen.</w:t>
      </w:r>
    </w:p>
    <w:p w:rsidR="00FC1DA8" w:rsidRPr="00FC1DA8" w:rsidRDefault="00FC1DA8" w:rsidP="00FC1DA8">
      <w:pPr>
        <w:pStyle w:val="NKText"/>
      </w:pPr>
    </w:p>
    <w:p w:rsidR="00FC1DA8" w:rsidRPr="00FC1DA8" w:rsidRDefault="00D4743A" w:rsidP="00FC1DA8">
      <w:pPr>
        <w:pStyle w:val="NKText"/>
        <w:rPr>
          <w:rStyle w:val="NKTextfett"/>
        </w:rPr>
      </w:pPr>
      <w:r w:rsidRPr="00FC1DA8">
        <w:rPr>
          <w:rStyle w:val="NKTextfett"/>
        </w:rPr>
        <w:t>Gebet:</w:t>
      </w:r>
    </w:p>
    <w:p w:rsidR="00C8106D" w:rsidRDefault="00D4743A" w:rsidP="00FC1DA8">
      <w:pPr>
        <w:pStyle w:val="NKText"/>
      </w:pPr>
      <w:r w:rsidRPr="00FC1DA8">
        <w:t>Gott, heute ist ein besonderer Tag, ein besonderer Abend. Überall auf der Welt feiern Menschen, dass Du unser Gott bist. Gott, du hast die Erde gemacht. Alle Menschen und Tiere. Gott, du magst uns Menschen. Du bist selbst ein Mensch geworden. Du bist in die Welt gekommen und hast Geschichten erzählt. Darüber, wie Menschen zusammen leben können. Darüber, wie Wunder ges</w:t>
      </w:r>
      <w:r w:rsidR="00C8106D">
        <w:t>chehen. Daran denken wir heute.</w:t>
      </w:r>
    </w:p>
    <w:p w:rsidR="00D4743A" w:rsidRPr="00FC1DA8" w:rsidRDefault="00D4743A" w:rsidP="00FC1DA8">
      <w:pPr>
        <w:pStyle w:val="NKText"/>
      </w:pPr>
      <w:r w:rsidRPr="00FC1DA8">
        <w:t>Amen.</w:t>
      </w:r>
    </w:p>
    <w:p w:rsidR="00FC1DA8" w:rsidRPr="00FC1DA8" w:rsidRDefault="00FC1DA8" w:rsidP="00FC1DA8">
      <w:pPr>
        <w:pStyle w:val="NKText"/>
      </w:pPr>
    </w:p>
    <w:p w:rsidR="00D4743A" w:rsidRPr="00FC1DA8" w:rsidRDefault="00D4743A" w:rsidP="00FC1DA8">
      <w:pPr>
        <w:pStyle w:val="NKText"/>
      </w:pPr>
      <w:r w:rsidRPr="00C8106D">
        <w:rPr>
          <w:rStyle w:val="NKTextkursiv"/>
        </w:rPr>
        <w:t>Jemand erzählt die</w:t>
      </w:r>
      <w:r w:rsidRPr="00FC1DA8">
        <w:t xml:space="preserve"> </w:t>
      </w:r>
      <w:r w:rsidRPr="00FC1DA8">
        <w:rPr>
          <w:rStyle w:val="NKTextfett"/>
        </w:rPr>
        <w:t>Weihnachtsgeschichte</w:t>
      </w:r>
      <w:r w:rsidRPr="00FC1DA8">
        <w:t xml:space="preserve">. </w:t>
      </w:r>
      <w:r w:rsidRPr="00FC1DA8">
        <w:rPr>
          <w:rStyle w:val="NKTextkursiv"/>
        </w:rPr>
        <w:t>(Vorschlag unten)</w:t>
      </w:r>
    </w:p>
    <w:p w:rsidR="00FC1DA8" w:rsidRPr="00FC1DA8" w:rsidRDefault="00FC1DA8" w:rsidP="00FC1DA8">
      <w:pPr>
        <w:pStyle w:val="NKText"/>
      </w:pPr>
    </w:p>
    <w:p w:rsidR="00D4743A" w:rsidRPr="00C8106D" w:rsidRDefault="00D4743A" w:rsidP="00FC1DA8">
      <w:pPr>
        <w:pStyle w:val="NKText"/>
        <w:rPr>
          <w:rStyle w:val="NKTextkursiv"/>
        </w:rPr>
      </w:pPr>
      <w:r w:rsidRPr="00C8106D">
        <w:rPr>
          <w:rStyle w:val="NKTextkursiv"/>
        </w:rPr>
        <w:t>Unterbrecht die Geschichte, um rund um den Baum oder auf einem Tisch, Teppich, Tablett die Geschichte zu spielen. Sie sollte damit enden, dass die ganze Krippenszene aufgebaut ist und alle dort versammelt sind: Hirten, Schafe, Könige/Weise, Engel und die junge Familie. Wer noch mehr Tiere hat, stellt gerne auch Ochs und Esel dazu, die im alten/ersten Testament angekündigt sind und deshalb oft auf Darstellungen der Krippe zu finden sind.</w:t>
      </w:r>
    </w:p>
    <w:p w:rsidR="00FC1DA8" w:rsidRPr="00FC1DA8" w:rsidRDefault="00FC1DA8" w:rsidP="00FC1DA8">
      <w:pPr>
        <w:pStyle w:val="NKText"/>
      </w:pPr>
    </w:p>
    <w:p w:rsidR="00C8106D" w:rsidRDefault="00D4743A" w:rsidP="00FC1DA8">
      <w:pPr>
        <w:pStyle w:val="NKText"/>
      </w:pPr>
      <w:r w:rsidRPr="00C8106D">
        <w:rPr>
          <w:rStyle w:val="NKTextkursiv"/>
        </w:rPr>
        <w:t>Singt zusammen ein</w:t>
      </w:r>
      <w:r w:rsidRPr="00FC1DA8">
        <w:t xml:space="preserve"> </w:t>
      </w:r>
      <w:r w:rsidRPr="00FC1DA8">
        <w:rPr>
          <w:rStyle w:val="NKTextfett"/>
        </w:rPr>
        <w:t>Lied</w:t>
      </w:r>
      <w:r w:rsidR="00C8106D" w:rsidRPr="00C8106D">
        <w:rPr>
          <w:rStyle w:val="NKTextfett"/>
        </w:rPr>
        <w:t>:</w:t>
      </w:r>
      <w:r w:rsidR="00C8106D">
        <w:rPr>
          <w:rStyle w:val="NKTextfett"/>
        </w:rPr>
        <w:t xml:space="preserve"> </w:t>
      </w:r>
      <w:r w:rsidR="00C8106D">
        <w:rPr>
          <w:rStyle w:val="NKTextkursiv"/>
        </w:rPr>
        <w:t>z</w:t>
      </w:r>
      <w:r w:rsidR="00C8106D" w:rsidRPr="00C8106D">
        <w:rPr>
          <w:rStyle w:val="NKTextkursiv"/>
        </w:rPr>
        <w:t>um Beispiel</w:t>
      </w:r>
    </w:p>
    <w:p w:rsidR="00C8106D" w:rsidRDefault="00C8106D" w:rsidP="00C8106D">
      <w:pPr>
        <w:pStyle w:val="NKText"/>
        <w:numPr>
          <w:ilvl w:val="0"/>
          <w:numId w:val="2"/>
        </w:numPr>
      </w:pPr>
      <w:r>
        <w:t>Oh, Du fröhliche</w:t>
      </w:r>
    </w:p>
    <w:p w:rsidR="00C8106D" w:rsidRDefault="00D4743A" w:rsidP="00C8106D">
      <w:pPr>
        <w:pStyle w:val="NKText"/>
        <w:numPr>
          <w:ilvl w:val="0"/>
          <w:numId w:val="2"/>
        </w:numPr>
      </w:pPr>
      <w:r w:rsidRPr="00FC1DA8">
        <w:t xml:space="preserve">Stille Nacht, </w:t>
      </w:r>
      <w:r w:rsidR="00C8106D">
        <w:t>heilige Nacht</w:t>
      </w:r>
    </w:p>
    <w:p w:rsidR="00C8106D" w:rsidRDefault="00C8106D" w:rsidP="00C8106D">
      <w:pPr>
        <w:pStyle w:val="NKText"/>
        <w:numPr>
          <w:ilvl w:val="0"/>
          <w:numId w:val="2"/>
        </w:numPr>
      </w:pPr>
      <w:r>
        <w:lastRenderedPageBreak/>
        <w:t>Stern über Bethlehem</w:t>
      </w:r>
    </w:p>
    <w:p w:rsidR="00D4743A" w:rsidRPr="00C8106D" w:rsidRDefault="00C8106D" w:rsidP="00C8106D">
      <w:pPr>
        <w:pStyle w:val="NKText"/>
        <w:numPr>
          <w:ilvl w:val="0"/>
          <w:numId w:val="2"/>
        </w:numPr>
        <w:rPr>
          <w:b/>
        </w:rPr>
      </w:pPr>
      <w:r>
        <w:t>Ich steh an Deiner Krippen hier</w:t>
      </w:r>
    </w:p>
    <w:p w:rsidR="00FC1DA8" w:rsidRPr="00FC1DA8" w:rsidRDefault="00FC1DA8" w:rsidP="00FC1DA8">
      <w:pPr>
        <w:pStyle w:val="NKText"/>
      </w:pPr>
    </w:p>
    <w:p w:rsidR="00D4743A" w:rsidRPr="00C8106D" w:rsidRDefault="00D4743A" w:rsidP="00FC1DA8">
      <w:pPr>
        <w:pStyle w:val="NKText"/>
        <w:rPr>
          <w:rStyle w:val="NKTextkursiv"/>
        </w:rPr>
      </w:pPr>
      <w:r w:rsidRPr="00C8106D">
        <w:rPr>
          <w:rStyle w:val="NKTextkursiv"/>
        </w:rPr>
        <w:t>Bereitet nun gemeinsam das</w:t>
      </w:r>
      <w:r w:rsidRPr="00FC1DA8">
        <w:t xml:space="preserve"> </w:t>
      </w:r>
      <w:r w:rsidRPr="00FC1DA8">
        <w:rPr>
          <w:rStyle w:val="NKTextfett"/>
        </w:rPr>
        <w:t>Essen</w:t>
      </w:r>
      <w:r w:rsidRPr="00FC1DA8">
        <w:t xml:space="preserve"> </w:t>
      </w:r>
      <w:r w:rsidRPr="00C8106D">
        <w:rPr>
          <w:rStyle w:val="NKTextkursiv"/>
        </w:rPr>
        <w:t>vor. Es sollte etwas geben, bei dem alle mithelfen können. Lieber gemütlich als perfekt. Lieber einfach und lecker als vornehm und besonders. Man darf am Heiligen Abend auch Käsebrot, Pf</w:t>
      </w:r>
      <w:r w:rsidR="00C8106D" w:rsidRPr="00C8106D">
        <w:rPr>
          <w:rStyle w:val="NKTextkursiv"/>
        </w:rPr>
        <w:t>annkuchen oder Spaghetti essen.</w:t>
      </w:r>
    </w:p>
    <w:p w:rsidR="00D4743A" w:rsidRPr="00FC1DA8" w:rsidRDefault="00D4743A" w:rsidP="00FC1DA8">
      <w:pPr>
        <w:pStyle w:val="NKText"/>
      </w:pPr>
    </w:p>
    <w:p w:rsidR="00F451D0" w:rsidRDefault="00D4743A" w:rsidP="00F451D0">
      <w:pPr>
        <w:pStyle w:val="NKText"/>
      </w:pPr>
      <w:r w:rsidRPr="00F451D0">
        <w:rPr>
          <w:rStyle w:val="NKTextkursiv"/>
        </w:rPr>
        <w:t>Reicht einander vor dem Essen die Hand und betet Euer</w:t>
      </w:r>
      <w:r w:rsidRPr="00F451D0">
        <w:t xml:space="preserve"> </w:t>
      </w:r>
      <w:r w:rsidRPr="00F451D0">
        <w:rPr>
          <w:rStyle w:val="NKTextfett"/>
        </w:rPr>
        <w:t>Tischgebet</w:t>
      </w:r>
      <w:r w:rsidRPr="00F451D0">
        <w:t xml:space="preserve"> </w:t>
      </w:r>
      <w:r w:rsidRPr="00F451D0">
        <w:rPr>
          <w:rStyle w:val="NKTextkursiv"/>
        </w:rPr>
        <w:t>oder:</w:t>
      </w:r>
    </w:p>
    <w:p w:rsidR="00F451D0" w:rsidRDefault="00D4743A" w:rsidP="00F451D0">
      <w:pPr>
        <w:pStyle w:val="NKText"/>
      </w:pPr>
      <w:r w:rsidRPr="00F451D0">
        <w:t>Gott, wir denken an die Menschen, die heu</w:t>
      </w:r>
      <w:r w:rsidR="00F451D0">
        <w:t>te nicht mit uns feiern können.</w:t>
      </w:r>
    </w:p>
    <w:p w:rsidR="00F451D0" w:rsidRDefault="00D4743A" w:rsidP="00F451D0">
      <w:pPr>
        <w:pStyle w:val="NKText"/>
      </w:pPr>
      <w:r w:rsidRPr="00F451D0">
        <w:t>Wir danken Dir für das Essen, das wir heute zusammen essen</w:t>
      </w:r>
      <w:r w:rsidR="00F451D0">
        <w:t>.</w:t>
      </w:r>
    </w:p>
    <w:p w:rsidR="00D4743A" w:rsidRPr="00F451D0" w:rsidRDefault="00D4743A" w:rsidP="00F451D0">
      <w:pPr>
        <w:pStyle w:val="NKText"/>
      </w:pPr>
      <w:r w:rsidRPr="00F451D0">
        <w:t>Amen.</w:t>
      </w:r>
    </w:p>
    <w:p w:rsidR="00FC1DA8" w:rsidRPr="00F451D0" w:rsidRDefault="00FC1DA8" w:rsidP="00F451D0">
      <w:pPr>
        <w:pStyle w:val="NKText"/>
      </w:pPr>
    </w:p>
    <w:p w:rsidR="00C8106D" w:rsidRDefault="00D4743A" w:rsidP="00F451D0">
      <w:pPr>
        <w:pStyle w:val="NKText"/>
      </w:pPr>
      <w:r w:rsidRPr="00C8106D">
        <w:rPr>
          <w:rStyle w:val="NKTextkursiv"/>
        </w:rPr>
        <w:t>Singt nach dem Essen zusammen ein</w:t>
      </w:r>
      <w:r w:rsidRPr="00F451D0">
        <w:t xml:space="preserve"> </w:t>
      </w:r>
      <w:r w:rsidRPr="00F451D0">
        <w:rPr>
          <w:rStyle w:val="NKTextfett"/>
        </w:rPr>
        <w:t>Lied</w:t>
      </w:r>
      <w:r w:rsidR="00C8106D" w:rsidRPr="00C8106D">
        <w:rPr>
          <w:rStyle w:val="NKTextfett"/>
        </w:rPr>
        <w:t>:</w:t>
      </w:r>
      <w:r w:rsidR="00C8106D" w:rsidRPr="00C8106D">
        <w:rPr>
          <w:rStyle w:val="NKTextkursiv"/>
        </w:rPr>
        <w:t xml:space="preserve"> zum Beispiel</w:t>
      </w:r>
    </w:p>
    <w:p w:rsidR="00C8106D" w:rsidRDefault="00C8106D" w:rsidP="00C8106D">
      <w:pPr>
        <w:pStyle w:val="NKText"/>
        <w:numPr>
          <w:ilvl w:val="0"/>
          <w:numId w:val="3"/>
        </w:numPr>
      </w:pPr>
      <w:r>
        <w:t xml:space="preserve">Freu dich </w:t>
      </w:r>
      <w:proofErr w:type="spellStart"/>
      <w:r>
        <w:t>Erd</w:t>
      </w:r>
      <w:proofErr w:type="spellEnd"/>
      <w:r>
        <w:t xml:space="preserve"> und Sternenzelt</w:t>
      </w:r>
    </w:p>
    <w:p w:rsidR="00C8106D" w:rsidRDefault="00C8106D" w:rsidP="00C8106D">
      <w:pPr>
        <w:pStyle w:val="NKText"/>
        <w:numPr>
          <w:ilvl w:val="0"/>
          <w:numId w:val="3"/>
        </w:numPr>
      </w:pPr>
      <w:r>
        <w:t>Herbei oh Ich Gläubigen</w:t>
      </w:r>
    </w:p>
    <w:p w:rsidR="00C8106D" w:rsidRDefault="00C8106D" w:rsidP="00C8106D">
      <w:pPr>
        <w:pStyle w:val="NKText"/>
        <w:numPr>
          <w:ilvl w:val="0"/>
          <w:numId w:val="3"/>
        </w:numPr>
      </w:pPr>
      <w:r>
        <w:t>Kommet Ihr Hirten</w:t>
      </w:r>
    </w:p>
    <w:p w:rsidR="00D4743A" w:rsidRPr="00F451D0" w:rsidRDefault="00D4743A" w:rsidP="00C8106D">
      <w:pPr>
        <w:pStyle w:val="NKText"/>
        <w:numPr>
          <w:ilvl w:val="0"/>
          <w:numId w:val="3"/>
        </w:numPr>
      </w:pPr>
      <w:r w:rsidRPr="00F451D0">
        <w:t>Hört, der Engel helle Lieder</w:t>
      </w:r>
    </w:p>
    <w:p w:rsidR="00FC1DA8" w:rsidRPr="00F451D0" w:rsidRDefault="00FC1DA8" w:rsidP="00F451D0">
      <w:pPr>
        <w:pStyle w:val="NKText"/>
      </w:pPr>
    </w:p>
    <w:p w:rsidR="00D4743A" w:rsidRPr="00C8106D" w:rsidRDefault="00D4743A" w:rsidP="00F451D0">
      <w:pPr>
        <w:pStyle w:val="NKText"/>
        <w:rPr>
          <w:rStyle w:val="NKTextkursiv"/>
        </w:rPr>
      </w:pPr>
      <w:r w:rsidRPr="00C8106D">
        <w:rPr>
          <w:rStyle w:val="NKTextkursiv"/>
        </w:rPr>
        <w:t>Räumt gemeinsam den Tisch ab. Die Kinder gehen in ein anderes Zimmer und malen Bilder vom Weihnachtsbaum oder der Krippe für die Großeltern, Freunde und Nachbarinnen. Die Großen bereiten die</w:t>
      </w:r>
      <w:r w:rsidRPr="00F451D0">
        <w:t xml:space="preserve"> </w:t>
      </w:r>
      <w:r w:rsidRPr="00F451D0">
        <w:rPr>
          <w:rStyle w:val="NKTextfett"/>
        </w:rPr>
        <w:t>Bescherung</w:t>
      </w:r>
      <w:r w:rsidRPr="00F451D0">
        <w:t xml:space="preserve"> </w:t>
      </w:r>
      <w:r w:rsidRPr="00C8106D">
        <w:rPr>
          <w:rStyle w:val="NKTextkursiv"/>
        </w:rPr>
        <w:t>vor. Läutet eine Glocke oder singt ein Lied, um die Kinder zur Bescherung zu rufen.</w:t>
      </w:r>
    </w:p>
    <w:p w:rsidR="00FC1DA8" w:rsidRPr="00F451D0" w:rsidRDefault="00FC1DA8" w:rsidP="00F451D0">
      <w:pPr>
        <w:pStyle w:val="NKText"/>
      </w:pPr>
    </w:p>
    <w:p w:rsidR="00D4743A" w:rsidRPr="00C8106D" w:rsidRDefault="00D4743A" w:rsidP="00F451D0">
      <w:pPr>
        <w:pStyle w:val="NKText"/>
        <w:rPr>
          <w:rStyle w:val="NKTextkursiv"/>
        </w:rPr>
      </w:pPr>
      <w:r w:rsidRPr="00C8106D">
        <w:rPr>
          <w:rStyle w:val="NKTextkursiv"/>
        </w:rPr>
        <w:t>Je nach Alter der Kinder kann man aus dem Auspacken von wenigen Geschenken ein großes Fest machen und zum Beispiel Flaschen drehen, Würfeln etc. und alle schauen beim Auspacken zu.</w:t>
      </w:r>
    </w:p>
    <w:p w:rsidR="00FC1DA8" w:rsidRPr="00F451D0" w:rsidRDefault="00FC1DA8" w:rsidP="00F451D0">
      <w:pPr>
        <w:pStyle w:val="NKText"/>
      </w:pPr>
    </w:p>
    <w:p w:rsidR="00D4743A" w:rsidRPr="00C8106D" w:rsidRDefault="00D4743A" w:rsidP="00F451D0">
      <w:pPr>
        <w:pStyle w:val="NKText"/>
        <w:rPr>
          <w:rStyle w:val="NKTextkursiv"/>
        </w:rPr>
      </w:pPr>
      <w:r w:rsidRPr="00C8106D">
        <w:rPr>
          <w:rStyle w:val="NKTextkursiv"/>
        </w:rPr>
        <w:t>Das Auspacken geht in Spielen und Vorlesen und Erzählen über. Macht es Euch gemütlich!</w:t>
      </w:r>
    </w:p>
    <w:p w:rsidR="00FC1DA8" w:rsidRPr="00F451D0" w:rsidRDefault="00FC1DA8" w:rsidP="00F451D0">
      <w:pPr>
        <w:pStyle w:val="NKText"/>
      </w:pPr>
    </w:p>
    <w:p w:rsidR="00D4743A" w:rsidRPr="00C8106D" w:rsidRDefault="00D4743A" w:rsidP="00F451D0">
      <w:pPr>
        <w:pStyle w:val="NKText"/>
        <w:rPr>
          <w:rStyle w:val="NKTextkursiv"/>
        </w:rPr>
      </w:pPr>
      <w:r w:rsidRPr="00C8106D">
        <w:rPr>
          <w:rStyle w:val="NKTextkursiv"/>
        </w:rPr>
        <w:t>Bevor der/die Erste ins Bett geht, zündet eine Kerze an und setzt Euch drum herum. Reicht einander die Hand und jeder/jede sagt, was ihr/ihm heute am meisten Freude gemacht hat.</w:t>
      </w:r>
    </w:p>
    <w:p w:rsidR="00FC1DA8" w:rsidRPr="00C8106D" w:rsidRDefault="00FC1DA8" w:rsidP="00C8106D">
      <w:pPr>
        <w:pStyle w:val="NKText"/>
      </w:pPr>
    </w:p>
    <w:p w:rsidR="00FC1DA8" w:rsidRPr="00FC1DA8" w:rsidRDefault="00D4743A" w:rsidP="00FC1DA8">
      <w:pPr>
        <w:pStyle w:val="NKText"/>
        <w:rPr>
          <w:rStyle w:val="NKTextfett"/>
        </w:rPr>
      </w:pPr>
      <w:r w:rsidRPr="00FC1DA8">
        <w:rPr>
          <w:rStyle w:val="NKTextkursiv"/>
        </w:rPr>
        <w:t>Sprecht ein</w:t>
      </w:r>
      <w:r w:rsidRPr="00FC1DA8">
        <w:t xml:space="preserve"> </w:t>
      </w:r>
      <w:r w:rsidRPr="00FC1DA8">
        <w:rPr>
          <w:rStyle w:val="NKTextfett"/>
        </w:rPr>
        <w:t>Gebet</w:t>
      </w:r>
      <w:r w:rsidR="00FC1DA8">
        <w:rPr>
          <w:rStyle w:val="NKTextfett"/>
        </w:rPr>
        <w:t>:</w:t>
      </w:r>
    </w:p>
    <w:p w:rsidR="00FC1DA8" w:rsidRDefault="00D4743A" w:rsidP="00FC1DA8">
      <w:pPr>
        <w:pStyle w:val="NKText"/>
      </w:pPr>
      <w:r w:rsidRPr="00FC1DA8">
        <w:t xml:space="preserve">Gott, es ist Abend geworden. Wir sitzen zusammen und denken an das Schöne, was wir zusammen erlebt haben. Gott, Du bist ein Mensch geworden, um das Menschenleben zu fühlen und mit uns unterwegs zu sein. Du weißt, wie es sich anfühlt, Angst und Sorgen zu haben und Du weißt, wie schön es ist, zusammen zu sitzen, zu essen und zu </w:t>
      </w:r>
      <w:r w:rsidRPr="00FC1DA8">
        <w:lastRenderedPageBreak/>
        <w:t>singen. Du wünscht Dir Frieden für diese Welt und wir wünschen uns das auch. In dieser Nacht und für immer</w:t>
      </w:r>
      <w:r w:rsidR="00FC1DA8">
        <w:t>.</w:t>
      </w:r>
    </w:p>
    <w:p w:rsidR="00D4743A" w:rsidRPr="00FC1DA8" w:rsidRDefault="00D4743A" w:rsidP="00FC1DA8">
      <w:pPr>
        <w:pStyle w:val="NKText"/>
      </w:pPr>
      <w:r w:rsidRPr="00FC1DA8">
        <w:t>Amen.</w:t>
      </w:r>
    </w:p>
    <w:p w:rsidR="00FC1DA8" w:rsidRPr="00FC1DA8" w:rsidRDefault="00FC1DA8" w:rsidP="00FC1DA8">
      <w:pPr>
        <w:pStyle w:val="NKText"/>
      </w:pPr>
    </w:p>
    <w:p w:rsidR="00FC1DA8" w:rsidRDefault="00D4743A" w:rsidP="00FC1DA8">
      <w:pPr>
        <w:pStyle w:val="NKText"/>
      </w:pPr>
      <w:r w:rsidRPr="00FC1DA8">
        <w:rPr>
          <w:rStyle w:val="NKTextkursiv"/>
        </w:rPr>
        <w:t>Singt ein</w:t>
      </w:r>
      <w:r w:rsidRPr="00FC1DA8">
        <w:t xml:space="preserve"> </w:t>
      </w:r>
      <w:r w:rsidRPr="00FC1DA8">
        <w:rPr>
          <w:rStyle w:val="NKTextfett"/>
        </w:rPr>
        <w:t>Lied</w:t>
      </w:r>
      <w:r w:rsidR="00050DD3">
        <w:rPr>
          <w:rStyle w:val="NKTextfett"/>
        </w:rPr>
        <w:t>:</w:t>
      </w:r>
      <w:r w:rsidRPr="00FC1DA8">
        <w:t xml:space="preserve"> </w:t>
      </w:r>
      <w:r w:rsidRPr="00050DD3">
        <w:rPr>
          <w:rStyle w:val="NKTextkursiv"/>
        </w:rPr>
        <w:t>zum Beispiel</w:t>
      </w:r>
      <w:bookmarkStart w:id="0" w:name="_GoBack"/>
      <w:bookmarkEnd w:id="0"/>
    </w:p>
    <w:p w:rsidR="00FC1DA8" w:rsidRDefault="00D4743A" w:rsidP="00FC1DA8">
      <w:pPr>
        <w:pStyle w:val="NKText"/>
        <w:numPr>
          <w:ilvl w:val="0"/>
          <w:numId w:val="1"/>
        </w:numPr>
      </w:pPr>
      <w:r w:rsidRPr="00FC1DA8">
        <w:t>Weißt Du wieviel Sternlein stehen</w:t>
      </w:r>
    </w:p>
    <w:p w:rsidR="00FC1DA8" w:rsidRDefault="00D4743A" w:rsidP="00FC1DA8">
      <w:pPr>
        <w:pStyle w:val="NKText"/>
        <w:numPr>
          <w:ilvl w:val="0"/>
          <w:numId w:val="1"/>
        </w:numPr>
      </w:pPr>
      <w:r w:rsidRPr="00FC1DA8">
        <w:t>Guter Mond, Du gehst so stille</w:t>
      </w:r>
    </w:p>
    <w:p w:rsidR="00D4743A" w:rsidRPr="00FC1DA8" w:rsidRDefault="00D4743A" w:rsidP="00FC1DA8">
      <w:pPr>
        <w:pStyle w:val="NKText"/>
        <w:numPr>
          <w:ilvl w:val="0"/>
          <w:numId w:val="1"/>
        </w:numPr>
      </w:pPr>
      <w:r w:rsidRPr="00FC1DA8">
        <w:t>Der Mond ist aufgegangen</w:t>
      </w:r>
    </w:p>
    <w:p w:rsidR="00FC1DA8" w:rsidRPr="00FC1DA8" w:rsidRDefault="00FC1DA8" w:rsidP="00FC1DA8">
      <w:pPr>
        <w:pStyle w:val="NKText"/>
      </w:pPr>
    </w:p>
    <w:p w:rsidR="00FC1DA8" w:rsidRDefault="00D4743A" w:rsidP="00FC1DA8">
      <w:pPr>
        <w:pStyle w:val="NKText"/>
      </w:pPr>
      <w:r w:rsidRPr="00FC1DA8">
        <w:rPr>
          <w:rStyle w:val="NKTextkursiv"/>
        </w:rPr>
        <w:t>Dann sagt Ihr Euch gegenseitig</w:t>
      </w:r>
      <w:r w:rsidR="00FC1DA8">
        <w:t>:</w:t>
      </w:r>
    </w:p>
    <w:p w:rsidR="00FC1DA8" w:rsidRDefault="00D4743A" w:rsidP="00FC1DA8">
      <w:pPr>
        <w:pStyle w:val="NKText"/>
      </w:pPr>
      <w:r w:rsidRPr="00FC1DA8">
        <w:t>Gott will Dich segne</w:t>
      </w:r>
      <w:r w:rsidR="00FC1DA8">
        <w:t>n und Du sollst ein Segen sein.</w:t>
      </w:r>
    </w:p>
    <w:p w:rsidR="00D4743A" w:rsidRPr="00FC1DA8" w:rsidRDefault="00D4743A" w:rsidP="00FC1DA8">
      <w:pPr>
        <w:pStyle w:val="NKText"/>
      </w:pPr>
      <w:r w:rsidRPr="00FC1DA8">
        <w:t>Amen.</w:t>
      </w:r>
    </w:p>
    <w:p w:rsidR="00FC1DA8" w:rsidRPr="00FC1DA8" w:rsidRDefault="00FC1DA8" w:rsidP="00FC1DA8">
      <w:pPr>
        <w:pStyle w:val="NKText"/>
      </w:pPr>
    </w:p>
    <w:p w:rsidR="00D4743A" w:rsidRPr="00A9098C" w:rsidRDefault="00D4743A" w:rsidP="00FC1DA8">
      <w:pPr>
        <w:pStyle w:val="NKText"/>
        <w:rPr>
          <w:rStyle w:val="NKTextkursiv"/>
        </w:rPr>
      </w:pPr>
      <w:r w:rsidRPr="00A9098C">
        <w:rPr>
          <w:rStyle w:val="NKTextkursiv"/>
        </w:rPr>
        <w:t>Und dann bringt Ihr den jüngsten Menschen gemeinsam ins Bett.</w:t>
      </w:r>
    </w:p>
    <w:p w:rsidR="00D4743A" w:rsidRPr="00FC1DA8" w:rsidRDefault="00D4743A" w:rsidP="00FC1DA8">
      <w:pPr>
        <w:pStyle w:val="NKText"/>
      </w:pPr>
    </w:p>
    <w:p w:rsidR="00D4743A" w:rsidRPr="00A9098C" w:rsidRDefault="00D4743A" w:rsidP="00FC1DA8">
      <w:pPr>
        <w:pStyle w:val="NKText"/>
        <w:rPr>
          <w:rStyle w:val="NKTextkursiv"/>
        </w:rPr>
      </w:pPr>
      <w:r w:rsidRPr="00A9098C">
        <w:rPr>
          <w:rStyle w:val="NKTextkursiv"/>
        </w:rPr>
        <w:t>Ich wünsche Euch trotz allem eine zauberhafte Nacht und viel Zeit zum gemütlichen Singen und Spielen! Das ist das Beste, was wir unseren Kindern in diesem Jahr schenken können: dass wir mit ihnen Zeit verbringen und ihnen zuhören. Ich verspreche, ich werde für Schnee beten. Versprochen.</w:t>
      </w:r>
    </w:p>
    <w:p w:rsidR="00FC1DA8" w:rsidRPr="00FC1DA8" w:rsidRDefault="00FC1DA8" w:rsidP="00FC1DA8">
      <w:pPr>
        <w:pStyle w:val="NKText"/>
      </w:pPr>
    </w:p>
    <w:p w:rsidR="00D4743A" w:rsidRPr="00FC1DA8" w:rsidRDefault="00FC1DA8" w:rsidP="00FC1DA8">
      <w:pPr>
        <w:pStyle w:val="NKTextklein"/>
      </w:pPr>
      <w:r>
        <w:t xml:space="preserve">Autorin: </w:t>
      </w:r>
      <w:r w:rsidR="00D4743A" w:rsidRPr="00FC1DA8">
        <w:t xml:space="preserve">Antoinette </w:t>
      </w:r>
      <w:proofErr w:type="spellStart"/>
      <w:r w:rsidR="00D4743A" w:rsidRPr="00FC1DA8">
        <w:t>Lühmann</w:t>
      </w:r>
      <w:proofErr w:type="spellEnd"/>
      <w:r w:rsidR="00D4743A" w:rsidRPr="00FC1DA8">
        <w:t>. Fachstelle Kinder</w:t>
      </w:r>
      <w:r>
        <w:t>gottesdienst in der Nordkirche.</w:t>
      </w:r>
    </w:p>
    <w:p w:rsidR="00D4743A" w:rsidRDefault="00D4743A" w:rsidP="0061020F">
      <w:pPr>
        <w:pStyle w:val="NKText"/>
      </w:pPr>
    </w:p>
    <w:p w:rsidR="008909CD" w:rsidRDefault="008909CD" w:rsidP="0061020F">
      <w:pPr>
        <w:pStyle w:val="NKText"/>
      </w:pPr>
    </w:p>
    <w:p w:rsidR="008909CD" w:rsidRDefault="008909CD" w:rsidP="0061020F">
      <w:pPr>
        <w:pStyle w:val="NKText"/>
      </w:pPr>
    </w:p>
    <w:p w:rsidR="008909CD" w:rsidRPr="008909CD" w:rsidRDefault="008909CD" w:rsidP="0061020F">
      <w:pPr>
        <w:pStyle w:val="NKText"/>
        <w:rPr>
          <w:rStyle w:val="NKTextfett"/>
        </w:rPr>
      </w:pPr>
      <w:r w:rsidRPr="008909CD">
        <w:rPr>
          <w:rStyle w:val="NKTextfett"/>
        </w:rPr>
        <w:t>Anhang:</w:t>
      </w:r>
    </w:p>
    <w:p w:rsidR="008909CD" w:rsidRDefault="008909CD" w:rsidP="0061020F">
      <w:pPr>
        <w:pStyle w:val="NKText"/>
      </w:pPr>
    </w:p>
    <w:p w:rsidR="00D4743A" w:rsidRPr="00FC1DA8" w:rsidRDefault="00D4743A" w:rsidP="00FC1DA8">
      <w:pPr>
        <w:pStyle w:val="NKText"/>
        <w:rPr>
          <w:rStyle w:val="NKTextfett"/>
        </w:rPr>
      </w:pPr>
      <w:r w:rsidRPr="00FC1DA8">
        <w:rPr>
          <w:rStyle w:val="NKTextfett"/>
        </w:rPr>
        <w:t>Die Weihnachtsgeschichte</w:t>
      </w:r>
    </w:p>
    <w:p w:rsidR="00D4743A" w:rsidRPr="00A9098C" w:rsidRDefault="00A9098C" w:rsidP="00FC1DA8">
      <w:pPr>
        <w:pStyle w:val="NKText"/>
        <w:rPr>
          <w:rStyle w:val="NKTextkursiv"/>
        </w:rPr>
      </w:pPr>
      <w:r w:rsidRPr="00A9098C">
        <w:rPr>
          <w:rStyle w:val="NKTextkursiv"/>
        </w:rPr>
        <w:t>Im Lukasevangelium (Kapitel 1,</w:t>
      </w:r>
      <w:r w:rsidR="00D4743A" w:rsidRPr="00A9098C">
        <w:rPr>
          <w:rStyle w:val="NKTextkursiv"/>
        </w:rPr>
        <w:t>26-38) kündigt der Engel Gabriel Maria die Geburt Jesu an; dann trifft sich Maria mit Elisabeth und singt (Marias Lobgesang), es kommt nach der Geburt des Johannes der Lobgesang sein</w:t>
      </w:r>
      <w:r w:rsidRPr="00A9098C">
        <w:rPr>
          <w:rStyle w:val="NKTextkursiv"/>
        </w:rPr>
        <w:t>es Vaters Zacharias (Kapitel 1,</w:t>
      </w:r>
      <w:r w:rsidR="00D4743A" w:rsidRPr="00A9098C">
        <w:rPr>
          <w:rStyle w:val="NKTextkursiv"/>
        </w:rPr>
        <w:t xml:space="preserve">39-80). Die Geschichte von Jesu Geburt </w:t>
      </w:r>
      <w:r w:rsidRPr="00A9098C">
        <w:rPr>
          <w:rStyle w:val="NKTextkursiv"/>
        </w:rPr>
        <w:t>geht dann im 2. Kapitel weiter.</w:t>
      </w:r>
      <w:r w:rsidR="00D4743A" w:rsidRPr="00A9098C">
        <w:rPr>
          <w:rStyle w:val="NKTextkursiv"/>
        </w:rPr>
        <w:t xml:space="preserve"> Es wird von der Volkszählung berichtet und von der Reise, die Maria und Josef auf sich nehmen mussten. Sie gehen von Nazareth nach Bethlehem und müssen dort in einem Stall übernachten. Jesus w</w:t>
      </w:r>
      <w:r w:rsidRPr="00A9098C">
        <w:rPr>
          <w:rStyle w:val="NKTextkursiv"/>
        </w:rPr>
        <w:t>ird geboren</w:t>
      </w:r>
      <w:r w:rsidR="00D4743A" w:rsidRPr="00A9098C">
        <w:rPr>
          <w:rStyle w:val="NKTextkursiv"/>
        </w:rPr>
        <w:t xml:space="preserve"> (Vers 1-7)</w:t>
      </w:r>
      <w:r w:rsidRPr="00A9098C">
        <w:rPr>
          <w:rStyle w:val="NKTextkursiv"/>
        </w:rPr>
        <w:t>.</w:t>
      </w:r>
      <w:r w:rsidR="00D4743A" w:rsidRPr="00A9098C">
        <w:rPr>
          <w:rStyle w:val="NKTextkursiv"/>
        </w:rPr>
        <w:t xml:space="preserve"> In der Nähe sind Hirten auf dem Feld. Ein Engel hält die berühmte „Fürchte dich nicht“-Ansprache, die Engel singen und die Hirten gehen nach Bethleh</w:t>
      </w:r>
      <w:r w:rsidRPr="00A9098C">
        <w:rPr>
          <w:rStyle w:val="NKTextkursiv"/>
        </w:rPr>
        <w:t>em und schauen sich das Kind an</w:t>
      </w:r>
      <w:r w:rsidR="00D4743A" w:rsidRPr="00A9098C">
        <w:rPr>
          <w:rStyle w:val="NKTextkursiv"/>
        </w:rPr>
        <w:t xml:space="preserve"> (Vers 9-20). Anschließend kommt die Geschichte von Jesu Beschneidung und dem Zusammentreffen mit der Propheti</w:t>
      </w:r>
      <w:r w:rsidRPr="00A9098C">
        <w:rPr>
          <w:rStyle w:val="NKTextkursiv"/>
        </w:rPr>
        <w:t>n Hanna und dem alten Simeon.</w:t>
      </w:r>
    </w:p>
    <w:p w:rsidR="00D4743A" w:rsidRPr="00A9098C" w:rsidRDefault="00D4743A" w:rsidP="00FC1DA8">
      <w:pPr>
        <w:pStyle w:val="NKText"/>
        <w:rPr>
          <w:rStyle w:val="NKTextkursiv"/>
        </w:rPr>
      </w:pPr>
      <w:r w:rsidRPr="00A9098C">
        <w:rPr>
          <w:rStyle w:val="NKTextkursiv"/>
        </w:rPr>
        <w:t xml:space="preserve">Im Evangelium nach Matthäus wird die Geschichte etwas anders erzählt: (Matthäus Kapitel 1, Vers 18- Kapitel 2, Vers 12) Der Engel spricht mit Josef und kündigt das göttliche Kind an, Weise kommen aus dem Morgenland und suchen den neugeborenen </w:t>
      </w:r>
      <w:r w:rsidRPr="00A9098C">
        <w:rPr>
          <w:rStyle w:val="NKTextkursiv"/>
        </w:rPr>
        <w:lastRenderedPageBreak/>
        <w:t>König, sie folgen dem Stern und bringen Geschenke nach Bethlehem; anschließend kommt noch eine dramatische Flucht der jungen Familie, die sich in Ägypten versteckt, um vor König Herodes zu fliehen, der in dem Königskind eine Konkurrenz für</w:t>
      </w:r>
      <w:r w:rsidR="00A9098C" w:rsidRPr="00A9098C">
        <w:rPr>
          <w:rStyle w:val="NKTextkursiv"/>
        </w:rPr>
        <w:t xml:space="preserve"> sich sieht (Kapitel 2, Vers 13-23).</w:t>
      </w:r>
    </w:p>
    <w:p w:rsidR="00FC1DA8" w:rsidRPr="00FC1DA8" w:rsidRDefault="00FC1DA8" w:rsidP="00FC1DA8">
      <w:pPr>
        <w:pStyle w:val="NKText"/>
      </w:pPr>
    </w:p>
    <w:p w:rsidR="00D4743A" w:rsidRPr="00A9098C" w:rsidRDefault="00D4743A" w:rsidP="00FC1DA8">
      <w:pPr>
        <w:pStyle w:val="NKText"/>
        <w:rPr>
          <w:rStyle w:val="NKTextkursiv"/>
        </w:rPr>
      </w:pPr>
      <w:r w:rsidRPr="00A9098C">
        <w:rPr>
          <w:rStyle w:val="NKTextkursiv"/>
        </w:rPr>
        <w:t>In Kinderbibeln werden oft Ausschnitte der Geschichte erzählt oder Elemente aus den beiden Varianten kombiniert.</w:t>
      </w:r>
    </w:p>
    <w:p w:rsidR="00D4743A" w:rsidRPr="00FC1DA8" w:rsidRDefault="00D4743A" w:rsidP="00FC1DA8">
      <w:pPr>
        <w:pStyle w:val="NKText"/>
      </w:pPr>
    </w:p>
    <w:p w:rsidR="00D4743A" w:rsidRPr="00FC1DA8" w:rsidRDefault="00D4743A" w:rsidP="00FC1DA8">
      <w:pPr>
        <w:pStyle w:val="NKText"/>
      </w:pPr>
      <w:r w:rsidRPr="00FC1DA8">
        <w:t>Gott wollte Mensch werden und schickte den Engel Gabriel in eine Stadt in Galiläa, die heißt Nazareth. Dort wohnte Maria. Sie sollte die Frau sein, die das göttlich</w:t>
      </w:r>
      <w:r w:rsidR="00A9098C">
        <w:t>e Kind zur Welt bringen sollte.</w:t>
      </w:r>
    </w:p>
    <w:p w:rsidR="00FC1DA8" w:rsidRPr="00FC1DA8" w:rsidRDefault="00FC1DA8" w:rsidP="00FC1DA8">
      <w:pPr>
        <w:pStyle w:val="NKText"/>
      </w:pPr>
    </w:p>
    <w:p w:rsidR="00D4743A" w:rsidRPr="00FC1DA8" w:rsidRDefault="00D4743A" w:rsidP="00FC1DA8">
      <w:pPr>
        <w:pStyle w:val="NKText"/>
      </w:pPr>
      <w:r w:rsidRPr="00FC1DA8">
        <w:t>Und der Engel kam zu ihr hinein und Maria erschreckte sich. Der Engel sprach zu ihr: Fürchte dich nicht, Maria! Du wirst schwanger werden und einen Sohn zur Welt bringen. Du sollst ihm den Namen Jesus geben. Er wird ein ganz besonderer König werden. Er wird Gottes Sohn sein. Bei Gott ist kein Ding unmöglich.</w:t>
      </w:r>
    </w:p>
    <w:p w:rsidR="00FC1DA8" w:rsidRPr="00FC1DA8" w:rsidRDefault="00FC1DA8" w:rsidP="00FC1DA8">
      <w:pPr>
        <w:pStyle w:val="NKText"/>
      </w:pPr>
    </w:p>
    <w:p w:rsidR="00D4743A" w:rsidRPr="00FC1DA8" w:rsidRDefault="00D4743A" w:rsidP="00FC1DA8">
      <w:pPr>
        <w:pStyle w:val="NKText"/>
      </w:pPr>
      <w:r w:rsidRPr="00FC1DA8">
        <w:t>Dann verschwand der Engel wieder.</w:t>
      </w:r>
    </w:p>
    <w:p w:rsidR="00FC1DA8" w:rsidRPr="00FC1DA8" w:rsidRDefault="00FC1DA8" w:rsidP="00FC1DA8">
      <w:pPr>
        <w:pStyle w:val="NKText"/>
      </w:pPr>
    </w:p>
    <w:p w:rsidR="00D4743A" w:rsidRPr="00FC1DA8" w:rsidRDefault="00D4743A" w:rsidP="00FC1DA8">
      <w:pPr>
        <w:pStyle w:val="NKText"/>
      </w:pPr>
      <w:r w:rsidRPr="00FC1DA8">
        <w:t>Maria hatte einen Freund. Er hieß Josef. Und er wunderte sich, als Maria schwanger wurde und Gottes Kind in ihrem Bauch trug. Und er w</w:t>
      </w:r>
      <w:r w:rsidR="00FD6867">
        <w:t>usste nicht, was er tun sollte.</w:t>
      </w:r>
      <w:r w:rsidRPr="00FC1DA8">
        <w:t xml:space="preserve"> Da erschien ihm ein Engel Gottes im Traum und sprach: Josef, fürchte dich nicht. Kümmere dich um Maria. Sie wird Gottes Kind zur Welt bringen und ihr sollt den Jungen Jesus nennen, denn er wir</w:t>
      </w:r>
      <w:r w:rsidR="00FD6867">
        <w:t>d</w:t>
      </w:r>
      <w:r w:rsidRPr="00FC1DA8">
        <w:t xml:space="preserve"> die Menschen retten, damit sie wieder spüren, dass Gott mit ihnen unterwegs ist.</w:t>
      </w:r>
    </w:p>
    <w:p w:rsidR="00FC1DA8" w:rsidRPr="00FC1DA8" w:rsidRDefault="00FC1DA8" w:rsidP="00FC1DA8">
      <w:pPr>
        <w:pStyle w:val="NKText"/>
      </w:pPr>
    </w:p>
    <w:p w:rsidR="00D4743A" w:rsidRPr="00FC1DA8" w:rsidRDefault="00D4743A" w:rsidP="00FC1DA8">
      <w:pPr>
        <w:pStyle w:val="NKText"/>
      </w:pPr>
      <w:r w:rsidRPr="00FC1DA8">
        <w:t xml:space="preserve">Es begab sich aber zu der Zeit, dass ein Gebot von dem Kaiser Augustus ausging, dass alle Welt geschätzt würde. Und diese Schätzung war die allererste und geschah </w:t>
      </w:r>
      <w:proofErr w:type="gramStart"/>
      <w:r w:rsidRPr="00FC1DA8">
        <w:t>zur Zeit</w:t>
      </w:r>
      <w:proofErr w:type="gramEnd"/>
      <w:r w:rsidRPr="00FC1DA8">
        <w:t xml:space="preserve">, da </w:t>
      </w:r>
      <w:proofErr w:type="spellStart"/>
      <w:r w:rsidRPr="00FC1DA8">
        <w:t>Quirinius</w:t>
      </w:r>
      <w:proofErr w:type="spellEnd"/>
      <w:r w:rsidRPr="00FC1DA8">
        <w:t xml:space="preserve"> Statthalter in Syrien war. Und jedermann ging, dass er sich schätzen ließe, ein jeglicher in seine Stadt.</w:t>
      </w:r>
    </w:p>
    <w:p w:rsidR="00FC1DA8" w:rsidRPr="00FC1DA8" w:rsidRDefault="00FC1DA8" w:rsidP="00FC1DA8">
      <w:pPr>
        <w:pStyle w:val="NKText"/>
      </w:pPr>
    </w:p>
    <w:p w:rsidR="00D4743A" w:rsidRPr="00FC1DA8" w:rsidRDefault="00D4743A" w:rsidP="00FC1DA8">
      <w:pPr>
        <w:pStyle w:val="NKText"/>
      </w:pPr>
      <w:r w:rsidRPr="00FC1DA8">
        <w:t xml:space="preserve">Da machte sich auf auch Josef aus Galiläa, aus der Stadt Nazareth, in das </w:t>
      </w:r>
      <w:proofErr w:type="spellStart"/>
      <w:r w:rsidRPr="00FC1DA8">
        <w:t>judäische</w:t>
      </w:r>
      <w:proofErr w:type="spellEnd"/>
      <w:r w:rsidRPr="00FC1DA8">
        <w:t xml:space="preserve"> Land zur Stadt Davids, die da heißt Bethlehem, denn dort sollte er sich melden, um </w:t>
      </w:r>
      <w:proofErr w:type="spellStart"/>
      <w:r w:rsidRPr="00FC1DA8">
        <w:t>gezählt</w:t>
      </w:r>
      <w:proofErr w:type="spellEnd"/>
      <w:r w:rsidRPr="00FC1DA8">
        <w:t xml:space="preserve"> zu werden. Er ging zusammen mit Maria nach Bethlehem und es war eine mühsame Reise, denn die Geburt stand kurz bevor.</w:t>
      </w:r>
    </w:p>
    <w:p w:rsidR="00FC1DA8" w:rsidRPr="00FC1DA8" w:rsidRDefault="00FC1DA8" w:rsidP="00FC1DA8">
      <w:pPr>
        <w:pStyle w:val="NKText"/>
      </w:pPr>
    </w:p>
    <w:p w:rsidR="00D4743A" w:rsidRPr="00FC1DA8" w:rsidRDefault="00D4743A" w:rsidP="00FC1DA8">
      <w:pPr>
        <w:pStyle w:val="NKText"/>
      </w:pPr>
      <w:r w:rsidRPr="00FC1DA8">
        <w:t>Als sie endlich in Bethlehem ankamen fanden sie keinen Raum in der Herberge und schliefen in einem Stal</w:t>
      </w:r>
      <w:r w:rsidR="008909CD">
        <w:t>l. Dort wurde das Kind geboren.</w:t>
      </w:r>
    </w:p>
    <w:p w:rsidR="00FC1DA8" w:rsidRPr="00FC1DA8" w:rsidRDefault="00FC1DA8" w:rsidP="00FC1DA8">
      <w:pPr>
        <w:pStyle w:val="NKText"/>
      </w:pPr>
    </w:p>
    <w:p w:rsidR="00D4743A" w:rsidRPr="00FC1DA8" w:rsidRDefault="00D4743A" w:rsidP="00FC1DA8">
      <w:pPr>
        <w:pStyle w:val="NKText"/>
      </w:pPr>
      <w:r w:rsidRPr="00FC1DA8">
        <w:t>Sie wickelten das Kind in Windel</w:t>
      </w:r>
      <w:r w:rsidR="008909CD">
        <w:t>n und legten es in eine Krippe.</w:t>
      </w:r>
    </w:p>
    <w:p w:rsidR="00FC1DA8" w:rsidRPr="00FC1DA8" w:rsidRDefault="00FC1DA8" w:rsidP="00FC1DA8">
      <w:pPr>
        <w:pStyle w:val="NKText"/>
      </w:pPr>
    </w:p>
    <w:p w:rsidR="00D4743A" w:rsidRPr="00FC1DA8" w:rsidRDefault="00D4743A" w:rsidP="00FC1DA8">
      <w:pPr>
        <w:pStyle w:val="NKText"/>
      </w:pPr>
      <w:r w:rsidRPr="00FC1DA8">
        <w:lastRenderedPageBreak/>
        <w:t>Und es waren Hirten in derselben Gegend auf dem Felde, die hüteten des Nachts ihre Herde. Und Gottes Engel trat zu ihnen,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es kamen noch mehr Engel und sie freuten sich und sangen: Ehre sei Gott in</w:t>
      </w:r>
      <w:r w:rsidR="008909CD">
        <w:t xml:space="preserve"> der Höhe und Friede auf Erden.</w:t>
      </w:r>
    </w:p>
    <w:p w:rsidR="00FC1DA8" w:rsidRPr="00FC1DA8" w:rsidRDefault="00FC1DA8" w:rsidP="00FC1DA8">
      <w:pPr>
        <w:pStyle w:val="NKText"/>
      </w:pPr>
    </w:p>
    <w:p w:rsidR="00D4743A" w:rsidRPr="00FC1DA8" w:rsidRDefault="00D4743A" w:rsidP="00FC1DA8">
      <w:pPr>
        <w:pStyle w:val="NKText"/>
      </w:pPr>
      <w:r w:rsidRPr="00FC1DA8">
        <w:t>Die Hirten sprachen untereinander: Lasst uns nach Bethlehem gehen und die Geschichte sehen, die da geschehen ist. Und sie kamen eilend und fanden beide, Maria und Josef, dazu das Kind in der Krip</w:t>
      </w:r>
      <w:r w:rsidR="008909CD">
        <w:t>pe liegen.</w:t>
      </w:r>
    </w:p>
    <w:p w:rsidR="00FC1DA8" w:rsidRPr="00FC1DA8" w:rsidRDefault="00FC1DA8" w:rsidP="00FC1DA8">
      <w:pPr>
        <w:pStyle w:val="NKText"/>
      </w:pPr>
    </w:p>
    <w:p w:rsidR="00D4743A" w:rsidRPr="00FC1DA8" w:rsidRDefault="00D4743A" w:rsidP="00FC1DA8">
      <w:pPr>
        <w:pStyle w:val="NKText"/>
      </w:pPr>
      <w:r w:rsidRPr="00FC1DA8">
        <w:t>Zu dieser Zeit kamen Weise aus dem Morgenland nach Jerusalem und sprachen: Wo ist der neugeborene König der Juden? Wir haben seinen Stern aufgehen sehen und sind gekommen, ihn anzubeten.</w:t>
      </w:r>
    </w:p>
    <w:p w:rsidR="00FC1DA8" w:rsidRPr="00FC1DA8" w:rsidRDefault="00FC1DA8" w:rsidP="00FC1DA8">
      <w:pPr>
        <w:pStyle w:val="NKText"/>
      </w:pPr>
    </w:p>
    <w:p w:rsidR="00D4743A" w:rsidRPr="00FC1DA8" w:rsidRDefault="00D4743A" w:rsidP="00FC1DA8">
      <w:pPr>
        <w:pStyle w:val="NKText"/>
      </w:pPr>
      <w:r w:rsidRPr="00FC1DA8">
        <w:t xml:space="preserve">Als das der König Herodes hörte, </w:t>
      </w:r>
      <w:proofErr w:type="gramStart"/>
      <w:r w:rsidRPr="00FC1DA8">
        <w:t>erschrak</w:t>
      </w:r>
      <w:proofErr w:type="gramEnd"/>
      <w:r w:rsidRPr="00FC1DA8">
        <w:t xml:space="preserve"> er und mit ihm ganz Jerusalem, und er ließ zusammenkommen alle </w:t>
      </w:r>
      <w:proofErr w:type="spellStart"/>
      <w:r w:rsidRPr="00FC1DA8">
        <w:t>Hohenpriester</w:t>
      </w:r>
      <w:proofErr w:type="spellEnd"/>
      <w:r w:rsidRPr="00FC1DA8">
        <w:t xml:space="preserve"> und Schriftgelehrten des Volkes und erforschte von ihnen, wo der Christus geboren werden sollte. Und sie sagten ihm: In Bethlehem in Judäa; denn so steht ge</w:t>
      </w:r>
      <w:r w:rsidR="008909CD">
        <w:t>schrieben durch den Propheten: „</w:t>
      </w:r>
      <w:r w:rsidRPr="00FC1DA8">
        <w:t xml:space="preserve">Und du, Bethlehem im Lande </w:t>
      </w:r>
      <w:proofErr w:type="spellStart"/>
      <w:r w:rsidRPr="00FC1DA8">
        <w:t>Juda</w:t>
      </w:r>
      <w:proofErr w:type="spellEnd"/>
      <w:r w:rsidRPr="00FC1DA8">
        <w:t>, bist mitnichten die kleinste unter den Städten des Landes; denn aus dir wi</w:t>
      </w:r>
      <w:r w:rsidR="008909CD">
        <w:t>rd ein besonderer König kommen.“</w:t>
      </w:r>
    </w:p>
    <w:p w:rsidR="00FC1DA8" w:rsidRPr="00FC1DA8" w:rsidRDefault="00FC1DA8" w:rsidP="00FC1DA8">
      <w:pPr>
        <w:pStyle w:val="NKText"/>
      </w:pPr>
    </w:p>
    <w:p w:rsidR="00D4743A" w:rsidRPr="00FC1DA8" w:rsidRDefault="00D4743A" w:rsidP="00FC1DA8">
      <w:pPr>
        <w:pStyle w:val="NKText"/>
      </w:pPr>
      <w:r w:rsidRPr="00FC1DA8">
        <w:t xml:space="preserve">Da rief Herodes die Weisen heimlich zu sich und erkundete genau von ihnen, wann der Stern erschienen wäre, und schickte sie nach Bethlehem und sprach: Zieht hin und forscht fleißig nach dem Kindlein; und wenn ihr’s findet, so sagt </w:t>
      </w:r>
      <w:proofErr w:type="spellStart"/>
      <w:r w:rsidRPr="00FC1DA8">
        <w:t>mir’s</w:t>
      </w:r>
      <w:proofErr w:type="spellEnd"/>
      <w:r w:rsidRPr="00FC1DA8">
        <w:t xml:space="preserve"> wieder, dass auch ich komme und es anbete. Als sie nun den Köni</w:t>
      </w:r>
      <w:r w:rsidR="008909CD">
        <w:t>g gehört hatten, zogen sie hin.</w:t>
      </w:r>
    </w:p>
    <w:p w:rsidR="00FC1DA8" w:rsidRPr="00FC1DA8" w:rsidRDefault="00FC1DA8" w:rsidP="00FC1DA8">
      <w:pPr>
        <w:pStyle w:val="NKText"/>
      </w:pPr>
    </w:p>
    <w:p w:rsidR="00D4743A" w:rsidRPr="00FC1DA8" w:rsidRDefault="00D4743A" w:rsidP="00FC1DA8">
      <w:pPr>
        <w:pStyle w:val="NKText"/>
      </w:pPr>
      <w:r w:rsidRPr="00FC1DA8">
        <w:t>Gott sagte ihnen im Traum, dass sie Herodes nichts von dem Kind sagen sollten. Denn Herodes hatte ein hartes Herz und fürch</w:t>
      </w:r>
      <w:r w:rsidR="008909CD">
        <w:t>tete sich vor dem kleinen Kind.</w:t>
      </w:r>
    </w:p>
    <w:p w:rsidR="00FC1DA8" w:rsidRPr="00FC1DA8" w:rsidRDefault="00FC1DA8" w:rsidP="00FC1DA8">
      <w:pPr>
        <w:pStyle w:val="NKText"/>
      </w:pPr>
    </w:p>
    <w:p w:rsidR="00D4743A" w:rsidRPr="00FC1DA8" w:rsidRDefault="00D4743A" w:rsidP="00FC1DA8">
      <w:pPr>
        <w:pStyle w:val="NKText"/>
      </w:pPr>
      <w:r w:rsidRPr="00FC1DA8">
        <w:t>Und siehe, der Stern, den die Weisen hatten aufgehen sehen, ging vor ihnen her, bis er über dem Ort stand, wo das Kind war. Da sie den Stern sahen, wurden sie hocherfreut und gingen in das Haus und sahen das Kind mit Maria, seiner Mutter, und fielen nieder und beteten es an und taten ihre Schätze auf und schenkten ihm Gold, Weihrauch und Myrrhe.</w:t>
      </w:r>
    </w:p>
    <w:p w:rsidR="00FC1DA8" w:rsidRPr="00FC1DA8" w:rsidRDefault="00FC1DA8" w:rsidP="00FC1DA8">
      <w:pPr>
        <w:pStyle w:val="NKText"/>
      </w:pPr>
    </w:p>
    <w:p w:rsidR="00D4743A" w:rsidRPr="00FC1DA8" w:rsidRDefault="00D4743A" w:rsidP="00FC1DA8">
      <w:pPr>
        <w:pStyle w:val="NKText"/>
      </w:pPr>
      <w:r w:rsidRPr="00FC1DA8">
        <w:t xml:space="preserve">Und da waren sie alle versammelt in einem Stall und wunderten sich, dass Gott ausgerechnet an diesem Ort zur Welt kommen wollte. Nicht in einem Palast. Sondern dort, wo ihn alle sehen und besuchen konnten. Die Hirten mit ihren Tieren. Die Menschen, die aus anderen Ländern kamen. Alle schenkten sie dem Kind, was sie </w:t>
      </w:r>
      <w:r w:rsidRPr="00FC1DA8">
        <w:lastRenderedPageBreak/>
        <w:t>hatten</w:t>
      </w:r>
      <w:r w:rsidR="008909CD">
        <w:t>. Kleine und große Schätze. Ein</w:t>
      </w:r>
      <w:r w:rsidRPr="00FC1DA8">
        <w:t xml:space="preserve"> Lied und ein Gedicht. Eine Umarmung und einen Kuss. So lag Gott als kleines Kind zwischen den Menschen, die ihm nahe sein wollten. Und ihre Liebe wärmte ihn. Und der Stern leuchtete allen den Weg, die Gottes Liebe sehen und spüren wollten. Und so ist es bis heute.</w:t>
      </w:r>
    </w:p>
    <w:sectPr w:rsidR="00D4743A" w:rsidRPr="00FC1DA8" w:rsidSect="006F7909">
      <w:headerReference w:type="even" r:id="rId13"/>
      <w:headerReference w:type="default" r:id="rId14"/>
      <w:footerReference w:type="even" r:id="rId15"/>
      <w:footerReference w:type="default" r:id="rId16"/>
      <w:headerReference w:type="first" r:id="rId17"/>
      <w:footerReference w:type="first" r:id="rId1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2D" w:rsidRDefault="0039152D" w:rsidP="00FE0E45">
      <w:pPr>
        <w:spacing w:after="0" w:line="240" w:lineRule="auto"/>
      </w:pPr>
      <w:r>
        <w:separator/>
      </w:r>
    </w:p>
  </w:endnote>
  <w:endnote w:type="continuationSeparator" w:id="0">
    <w:p w:rsidR="0039152D" w:rsidRDefault="0039152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2D" w:rsidRDefault="0039152D" w:rsidP="00FE0E45">
      <w:pPr>
        <w:spacing w:after="0" w:line="240" w:lineRule="auto"/>
      </w:pPr>
      <w:r>
        <w:separator/>
      </w:r>
    </w:p>
  </w:footnote>
  <w:footnote w:type="continuationSeparator" w:id="0">
    <w:p w:rsidR="0039152D" w:rsidRDefault="0039152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BAA0204" wp14:editId="541C419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98"/>
    <w:multiLevelType w:val="hybridMultilevel"/>
    <w:tmpl w:val="23968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CB1C7B"/>
    <w:multiLevelType w:val="hybridMultilevel"/>
    <w:tmpl w:val="9A02E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EE60F7"/>
    <w:multiLevelType w:val="hybridMultilevel"/>
    <w:tmpl w:val="A1281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38"/>
    <w:rsid w:val="00036A75"/>
    <w:rsid w:val="00050DD3"/>
    <w:rsid w:val="00056D5E"/>
    <w:rsid w:val="000752BC"/>
    <w:rsid w:val="002F4ACA"/>
    <w:rsid w:val="0039152D"/>
    <w:rsid w:val="004F6BF0"/>
    <w:rsid w:val="00526BB3"/>
    <w:rsid w:val="00560356"/>
    <w:rsid w:val="005A28A6"/>
    <w:rsid w:val="005C6DAD"/>
    <w:rsid w:val="0061020F"/>
    <w:rsid w:val="00640E07"/>
    <w:rsid w:val="00652885"/>
    <w:rsid w:val="006F7909"/>
    <w:rsid w:val="007C1D84"/>
    <w:rsid w:val="00827435"/>
    <w:rsid w:val="008429F9"/>
    <w:rsid w:val="008909CD"/>
    <w:rsid w:val="00890F38"/>
    <w:rsid w:val="00891BF9"/>
    <w:rsid w:val="008E6670"/>
    <w:rsid w:val="00941F8D"/>
    <w:rsid w:val="00982757"/>
    <w:rsid w:val="00A9098C"/>
    <w:rsid w:val="00AD7ED8"/>
    <w:rsid w:val="00B345E3"/>
    <w:rsid w:val="00B57CB1"/>
    <w:rsid w:val="00B9436C"/>
    <w:rsid w:val="00BD6F14"/>
    <w:rsid w:val="00BF5D61"/>
    <w:rsid w:val="00C8106D"/>
    <w:rsid w:val="00C94FD3"/>
    <w:rsid w:val="00CC23DB"/>
    <w:rsid w:val="00CF43BE"/>
    <w:rsid w:val="00D4743A"/>
    <w:rsid w:val="00DE654A"/>
    <w:rsid w:val="00E07DA9"/>
    <w:rsid w:val="00E234B2"/>
    <w:rsid w:val="00F1587B"/>
    <w:rsid w:val="00F451D0"/>
    <w:rsid w:val="00F5333D"/>
    <w:rsid w:val="00F6206D"/>
    <w:rsid w:val="00F80496"/>
    <w:rsid w:val="00FC1DA8"/>
    <w:rsid w:val="00FD686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4743A"/>
    <w:rPr>
      <w:rFonts w:eastAsiaTheme="minorHAnsi"/>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4743A"/>
    <w:rPr>
      <w:rFonts w:eastAsiaTheme="minorHAnsi"/>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0.%20Teaser_Advent%20und%20Weihnachten%20unformatiert_aktuele%20Bearbeitung%20von%20Vorlage%20zu%20Final1\Liturgien%20der%20Verhei&#223;ung%20-%20Word-Vorlage%20(5).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24:43.423"/>
    </inkml:context>
    <inkml:brush xml:id="br0">
      <inkml:brushProperty name="width" value="0.05" units="cm"/>
      <inkml:brushProperty name="height" value="0.05" units="cm"/>
      <inkml:brushProperty name="color" value="#849398"/>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0:15:34.742"/>
    </inkml:context>
    <inkml:brush xml:id="br0">
      <inkml:brushProperty name="width" value="0.05" units="cm"/>
      <inkml:brushProperty name="height" value="0.05" units="cm"/>
      <inkml:brushProperty name="color" value="#849398"/>
      <inkml:brushProperty name="ignorePressure" value="1"/>
    </inkml:brush>
  </inkml:definitions>
  <inkml:trace contextRef="#ctx0" brushRef="#br0">0 14,'0'-6,"0"-1,14 6,3 4</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1472</Words>
  <Characters>9277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2020-11-02T16:07:00Z</dcterms:created>
  <dcterms:modified xsi:type="dcterms:W3CDTF">2020-11-03T09:18:00Z</dcterms:modified>
</cp:coreProperties>
</file>