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F" w:rsidRPr="001768D2" w:rsidRDefault="001768D2" w:rsidP="001768D2">
      <w:pPr>
        <w:pStyle w:val="NKberschrift1"/>
      </w:pPr>
      <w:r w:rsidRPr="001768D2">
        <w:t xml:space="preserve">Abendmahlsbetrachtung zur </w:t>
      </w:r>
      <w:proofErr w:type="spellStart"/>
      <w:r w:rsidRPr="001768D2">
        <w:t>Emmausgeschichte</w:t>
      </w:r>
      <w:proofErr w:type="spellEnd"/>
    </w:p>
    <w:p w:rsidR="001768D2" w:rsidRDefault="001768D2" w:rsidP="001768D2">
      <w:pPr>
        <w:pStyle w:val="NKText"/>
      </w:pPr>
    </w:p>
    <w:p w:rsidR="000844A7" w:rsidRPr="001768D2" w:rsidRDefault="000844A7" w:rsidP="001768D2">
      <w:pPr>
        <w:pStyle w:val="NKText"/>
      </w:pPr>
      <w:bookmarkStart w:id="0" w:name="_GoBack"/>
      <w:bookmarkEnd w:id="0"/>
    </w:p>
    <w:p w:rsidR="0087010F" w:rsidRPr="001768D2" w:rsidRDefault="0087010F" w:rsidP="001768D2">
      <w:pPr>
        <w:pStyle w:val="NKText"/>
        <w:rPr>
          <w:rStyle w:val="NKTextfett"/>
        </w:rPr>
      </w:pPr>
      <w:r w:rsidRPr="001768D2">
        <w:rPr>
          <w:rStyle w:val="NKTextfett"/>
        </w:rPr>
        <w:t>BROT DES LEBENS FÜR DICH</w:t>
      </w:r>
    </w:p>
    <w:p w:rsidR="0087010F" w:rsidRPr="001768D2" w:rsidRDefault="0087010F" w:rsidP="001768D2">
      <w:pPr>
        <w:pStyle w:val="NKText"/>
      </w:pPr>
    </w:p>
    <w:p w:rsidR="0087010F" w:rsidRPr="00F41967" w:rsidRDefault="0087010F" w:rsidP="001768D2">
      <w:pPr>
        <w:pStyle w:val="NKText"/>
      </w:pPr>
      <w:r w:rsidRPr="00F41967">
        <w:t>Als er da</w:t>
      </w:r>
      <w:r w:rsidR="001768D2">
        <w:t>s Brot brach, erkannten sie ihn</w:t>
      </w:r>
      <w:r w:rsidRPr="00F41967">
        <w:t>…</w:t>
      </w:r>
    </w:p>
    <w:p w:rsidR="0087010F" w:rsidRPr="00F41967" w:rsidRDefault="0087010F" w:rsidP="001768D2">
      <w:pPr>
        <w:pStyle w:val="NKText"/>
      </w:pPr>
    </w:p>
    <w:p w:rsidR="0087010F" w:rsidRPr="00F41967" w:rsidRDefault="0087010F" w:rsidP="001768D2">
      <w:pPr>
        <w:pStyle w:val="NKText"/>
      </w:pPr>
      <w:r w:rsidRPr="00F41967">
        <w:t>Zwei Weggefährten Jesu gehen nach Emmaus.</w:t>
      </w:r>
    </w:p>
    <w:p w:rsidR="0087010F" w:rsidRPr="00F41967" w:rsidRDefault="0087010F" w:rsidP="001768D2">
      <w:pPr>
        <w:pStyle w:val="NKText"/>
      </w:pPr>
      <w:r w:rsidRPr="00F41967">
        <w:t>Sie kehren heim.</w:t>
      </w:r>
    </w:p>
    <w:p w:rsidR="0087010F" w:rsidRPr="00F41967" w:rsidRDefault="0087010F" w:rsidP="001768D2">
      <w:pPr>
        <w:pStyle w:val="NKText"/>
      </w:pPr>
      <w:r w:rsidRPr="00F41967">
        <w:t>Und reden miteinander von allen diesen Geschichten.</w:t>
      </w:r>
    </w:p>
    <w:p w:rsidR="0087010F" w:rsidRPr="00F41967" w:rsidRDefault="0087010F" w:rsidP="001768D2">
      <w:pPr>
        <w:pStyle w:val="NKText"/>
      </w:pPr>
      <w:r w:rsidRPr="00F41967">
        <w:t>Jerusalem haben sie hinter sich gelassen.</w:t>
      </w:r>
    </w:p>
    <w:p w:rsidR="0087010F" w:rsidRPr="00F41967" w:rsidRDefault="0087010F" w:rsidP="001768D2">
      <w:pPr>
        <w:pStyle w:val="NKText"/>
      </w:pPr>
      <w:r w:rsidRPr="00F41967">
        <w:t>Den Ort des Todes und der Auferweckung.</w:t>
      </w:r>
    </w:p>
    <w:p w:rsidR="0087010F" w:rsidRPr="00F41967" w:rsidRDefault="0087010F" w:rsidP="001768D2">
      <w:pPr>
        <w:pStyle w:val="NKText"/>
      </w:pPr>
      <w:r w:rsidRPr="00F41967">
        <w:t>Ein Unbekannter begegnet ihnen.</w:t>
      </w:r>
    </w:p>
    <w:p w:rsidR="0087010F" w:rsidRPr="00F41967" w:rsidRDefault="0087010F" w:rsidP="001768D2">
      <w:pPr>
        <w:pStyle w:val="NKText"/>
      </w:pPr>
      <w:r w:rsidRPr="00F41967">
        <w:t>Er spricht sie an.</w:t>
      </w:r>
    </w:p>
    <w:p w:rsidR="0087010F" w:rsidRPr="00F41967" w:rsidRDefault="0087010F" w:rsidP="001768D2">
      <w:pPr>
        <w:pStyle w:val="NKText"/>
      </w:pPr>
      <w:r w:rsidRPr="00F41967">
        <w:t>Und sie antworten traurig:</w:t>
      </w:r>
    </w:p>
    <w:p w:rsidR="0087010F" w:rsidRPr="00F41967" w:rsidRDefault="0087010F" w:rsidP="001768D2">
      <w:pPr>
        <w:pStyle w:val="NKText"/>
      </w:pPr>
      <w:r w:rsidRPr="00F41967">
        <w:t>Weißt du nicht, was in Jerusalem geschehen ist?</w:t>
      </w:r>
    </w:p>
    <w:p w:rsidR="0087010F" w:rsidRPr="00F41967" w:rsidRDefault="0087010F" w:rsidP="001768D2">
      <w:pPr>
        <w:pStyle w:val="NKText"/>
      </w:pPr>
      <w:r w:rsidRPr="00F41967">
        <w:t>Wie wir auf ihn hofften.</w:t>
      </w:r>
    </w:p>
    <w:p w:rsidR="0087010F" w:rsidRPr="00F41967" w:rsidRDefault="0087010F" w:rsidP="001768D2">
      <w:pPr>
        <w:pStyle w:val="NKText"/>
      </w:pPr>
      <w:r w:rsidRPr="00F41967">
        <w:t>Wie er litt.</w:t>
      </w:r>
    </w:p>
    <w:p w:rsidR="0087010F" w:rsidRPr="00F41967" w:rsidRDefault="0087010F" w:rsidP="001768D2">
      <w:pPr>
        <w:pStyle w:val="NKText"/>
      </w:pPr>
      <w:r w:rsidRPr="00F41967">
        <w:t>Und einsam starb.</w:t>
      </w:r>
    </w:p>
    <w:p w:rsidR="0087010F" w:rsidRPr="00F41967" w:rsidRDefault="0087010F" w:rsidP="001768D2">
      <w:pPr>
        <w:pStyle w:val="NKText"/>
      </w:pPr>
      <w:r w:rsidRPr="00F41967">
        <w:t>Sie erzählen vom Schrecken,</w:t>
      </w:r>
    </w:p>
    <w:p w:rsidR="0087010F" w:rsidRPr="00F41967" w:rsidRDefault="0087010F" w:rsidP="001768D2">
      <w:pPr>
        <w:pStyle w:val="NKText"/>
      </w:pPr>
      <w:r w:rsidRPr="00F41967">
        <w:t>weil die Frauen seinen Leichnam nicht fanden</w:t>
      </w:r>
    </w:p>
    <w:p w:rsidR="0087010F" w:rsidRPr="00F41967" w:rsidRDefault="0087010F" w:rsidP="001768D2">
      <w:pPr>
        <w:pStyle w:val="NKText"/>
      </w:pPr>
      <w:r w:rsidRPr="00F41967">
        <w:t>und hörten, er sei auferstanden.</w:t>
      </w:r>
    </w:p>
    <w:p w:rsidR="0087010F" w:rsidRPr="00F41967" w:rsidRDefault="0087010F" w:rsidP="001768D2">
      <w:pPr>
        <w:pStyle w:val="NKText"/>
      </w:pPr>
      <w:r w:rsidRPr="00F41967">
        <w:t>Der Unbekannte nimmt sich Zeit.</w:t>
      </w:r>
    </w:p>
    <w:p w:rsidR="0087010F" w:rsidRPr="00F41967" w:rsidRDefault="0087010F" w:rsidP="001768D2">
      <w:pPr>
        <w:pStyle w:val="NKText"/>
      </w:pPr>
      <w:r w:rsidRPr="00F41967">
        <w:t>Er legt die Schrift aus.</w:t>
      </w:r>
    </w:p>
    <w:p w:rsidR="0087010F" w:rsidRPr="00F41967" w:rsidRDefault="0087010F" w:rsidP="001768D2">
      <w:pPr>
        <w:pStyle w:val="NKText"/>
      </w:pPr>
      <w:r w:rsidRPr="00F41967">
        <w:t>Dies war der Weg des Christus.</w:t>
      </w:r>
    </w:p>
    <w:p w:rsidR="0087010F" w:rsidRPr="00F41967" w:rsidRDefault="0087010F" w:rsidP="001768D2">
      <w:pPr>
        <w:pStyle w:val="NKText"/>
      </w:pPr>
      <w:r w:rsidRPr="00F41967">
        <w:t>Hin zu euch.</w:t>
      </w:r>
    </w:p>
    <w:p w:rsidR="0087010F" w:rsidRPr="00F41967" w:rsidRDefault="0087010F" w:rsidP="001768D2">
      <w:pPr>
        <w:pStyle w:val="NKText"/>
      </w:pPr>
      <w:r w:rsidRPr="00F41967">
        <w:t>Sie erreichen das Dorf:</w:t>
      </w:r>
    </w:p>
    <w:p w:rsidR="0087010F" w:rsidRPr="00F41967" w:rsidRDefault="0087010F" w:rsidP="001768D2">
      <w:pPr>
        <w:pStyle w:val="NKText"/>
      </w:pPr>
      <w:r w:rsidRPr="00F41967">
        <w:t>„Bleibe bei uns;</w:t>
      </w:r>
    </w:p>
    <w:p w:rsidR="0087010F" w:rsidRPr="001768D2" w:rsidRDefault="0087010F" w:rsidP="001768D2">
      <w:pPr>
        <w:pStyle w:val="NKText"/>
      </w:pPr>
      <w:r w:rsidRPr="001768D2">
        <w:t>denn es will Abend werden, und der Tag hat sich geneigt.“</w:t>
      </w:r>
    </w:p>
    <w:p w:rsidR="0087010F" w:rsidRPr="001768D2" w:rsidRDefault="0087010F" w:rsidP="001768D2">
      <w:pPr>
        <w:pStyle w:val="NKText"/>
      </w:pPr>
      <w:r w:rsidRPr="001768D2">
        <w:t xml:space="preserve">Er nahm das Brot, dankte, </w:t>
      </w:r>
      <w:proofErr w:type="spellStart"/>
      <w:r w:rsidRPr="001768D2">
        <w:t>brach's</w:t>
      </w:r>
      <w:proofErr w:type="spellEnd"/>
      <w:r w:rsidRPr="001768D2">
        <w:t xml:space="preserve"> und gab's ihnen.</w:t>
      </w:r>
    </w:p>
    <w:p w:rsidR="0087010F" w:rsidRPr="001768D2" w:rsidRDefault="0087010F" w:rsidP="001768D2">
      <w:pPr>
        <w:pStyle w:val="NKText"/>
      </w:pPr>
      <w:r w:rsidRPr="001768D2">
        <w:t>Und sie erkannten ihn. Christus für dich.</w:t>
      </w:r>
    </w:p>
    <w:p w:rsidR="0087010F" w:rsidRPr="001768D2" w:rsidRDefault="0087010F" w:rsidP="001768D2">
      <w:pPr>
        <w:pStyle w:val="NKTextklein"/>
      </w:pPr>
      <w:r w:rsidRPr="001768D2">
        <w:t>(nach Lukas 24,13-35)</w:t>
      </w:r>
    </w:p>
    <w:p w:rsidR="0087010F" w:rsidRPr="001768D2" w:rsidRDefault="0087010F" w:rsidP="001768D2">
      <w:pPr>
        <w:pStyle w:val="NKText"/>
      </w:pPr>
    </w:p>
    <w:p w:rsidR="0087010F" w:rsidRPr="001768D2" w:rsidRDefault="0087010F" w:rsidP="001768D2">
      <w:pPr>
        <w:pStyle w:val="NKText"/>
      </w:pPr>
    </w:p>
    <w:p w:rsidR="0087010F" w:rsidRPr="001768D2" w:rsidRDefault="0087010F" w:rsidP="001768D2">
      <w:pPr>
        <w:pStyle w:val="NKTextklein"/>
      </w:pPr>
      <w:r w:rsidRPr="001768D2">
        <w:t>Autor: Alexander Röder</w:t>
      </w:r>
      <w:r w:rsidR="001768D2">
        <w:t>.</w:t>
      </w:r>
    </w:p>
    <w:sectPr w:rsidR="0087010F" w:rsidRPr="001768D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CF" w:rsidRDefault="005077CF" w:rsidP="00FE0E45">
      <w:pPr>
        <w:spacing w:line="240" w:lineRule="auto"/>
      </w:pPr>
      <w:r>
        <w:separator/>
      </w:r>
    </w:p>
  </w:endnote>
  <w:endnote w:type="continuationSeparator" w:id="0">
    <w:p w:rsidR="005077CF" w:rsidRDefault="005077CF" w:rsidP="00FE0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CF" w:rsidRDefault="005077CF" w:rsidP="00FE0E45">
      <w:pPr>
        <w:spacing w:line="240" w:lineRule="auto"/>
      </w:pPr>
      <w:r>
        <w:separator/>
      </w:r>
    </w:p>
  </w:footnote>
  <w:footnote w:type="continuationSeparator" w:id="0">
    <w:p w:rsidR="005077CF" w:rsidRDefault="005077CF" w:rsidP="00FE0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0F"/>
    <w:rsid w:val="00036A75"/>
    <w:rsid w:val="000752BC"/>
    <w:rsid w:val="000844A7"/>
    <w:rsid w:val="001768D2"/>
    <w:rsid w:val="002F4ACA"/>
    <w:rsid w:val="00424C78"/>
    <w:rsid w:val="004F6BF0"/>
    <w:rsid w:val="005077CF"/>
    <w:rsid w:val="00526BB3"/>
    <w:rsid w:val="00560356"/>
    <w:rsid w:val="005A28A6"/>
    <w:rsid w:val="005C6DAD"/>
    <w:rsid w:val="00640E07"/>
    <w:rsid w:val="006F7909"/>
    <w:rsid w:val="007C1D84"/>
    <w:rsid w:val="00827435"/>
    <w:rsid w:val="0087010F"/>
    <w:rsid w:val="00891BF9"/>
    <w:rsid w:val="008E6670"/>
    <w:rsid w:val="00941F8D"/>
    <w:rsid w:val="00982757"/>
    <w:rsid w:val="00AC70F4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10F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010F"/>
    <w:pPr>
      <w:spacing w:after="0" w:line="288" w:lineRule="auto"/>
    </w:pPr>
    <w:rPr>
      <w:rFonts w:eastAsiaTheme="minorHAnsi"/>
      <w:sz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2021-01-26T07:35:00Z</dcterms:created>
  <dcterms:modified xsi:type="dcterms:W3CDTF">2021-01-29T12:32:00Z</dcterms:modified>
</cp:coreProperties>
</file>