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F4" w:rsidRPr="00AF0EDA" w:rsidRDefault="00290AF4" w:rsidP="00AF0EDA">
      <w:pPr>
        <w:pStyle w:val="NKberschrift1"/>
      </w:pPr>
      <w:bookmarkStart w:id="0" w:name="_GoBack"/>
      <w:bookmarkEnd w:id="0"/>
      <w:r w:rsidRPr="00AF0EDA">
        <w:t>Feierabendmahl am Gründonnerstag</w:t>
      </w:r>
    </w:p>
    <w:p w:rsidR="00AF0EDA" w:rsidRPr="00AF0EDA" w:rsidRDefault="00AF0EDA" w:rsidP="00AF0EDA">
      <w:pPr>
        <w:pStyle w:val="NKText"/>
      </w:pPr>
    </w:p>
    <w:p w:rsidR="00AF0EDA" w:rsidRPr="00AF0EDA" w:rsidRDefault="00290AF4" w:rsidP="00AF0EDA">
      <w:pPr>
        <w:pStyle w:val="NKText"/>
        <w:rPr>
          <w:rStyle w:val="NKTextfett"/>
        </w:rPr>
      </w:pPr>
      <w:r w:rsidRPr="00AF0EDA">
        <w:rPr>
          <w:rStyle w:val="NKTextfett"/>
        </w:rPr>
        <w:t>Vorbereitung:</w:t>
      </w:r>
    </w:p>
    <w:p w:rsidR="00AF0EDA" w:rsidRDefault="00290AF4" w:rsidP="00AF0EDA">
      <w:pPr>
        <w:pStyle w:val="NKText"/>
      </w:pPr>
      <w:r w:rsidRPr="00AF0EDA">
        <w:t>Wenn es keine Tische gibt, 15 Kirchentagshocker/Papphocker mit Tischdecken (Geschirrhandtüchern) zugedeckt, obendrauf Abschiedskarten und Stifte (was möchte oder muss ich hinter mir lassen, worauf hoffe ich, was hilft mir?)</w:t>
      </w:r>
      <w:r w:rsidR="00AF0EDA">
        <w:t>.</w:t>
      </w:r>
    </w:p>
    <w:p w:rsidR="00290AF4" w:rsidRPr="00AF0EDA" w:rsidRDefault="00290AF4" w:rsidP="00AF0EDA">
      <w:pPr>
        <w:pStyle w:val="NKText"/>
      </w:pPr>
      <w:r w:rsidRPr="00AF0EDA">
        <w:t xml:space="preserve">Die Hocker/Kisten/Körbe sind gefüllt mit: Becher, Messer, Streichhölzer, Servietten, Teelichte für Tisch, Gurke, Tomate, Käsewürfel, Würstchen, Käsecreme </w:t>
      </w:r>
      <w:proofErr w:type="spellStart"/>
      <w:r w:rsidRPr="00AF0EDA">
        <w:t>Schokis</w:t>
      </w:r>
      <w:proofErr w:type="spellEnd"/>
      <w:r w:rsidRPr="00AF0EDA">
        <w:t>…</w:t>
      </w:r>
      <w:r w:rsidR="00AF0EDA">
        <w:t xml:space="preserve"> </w:t>
      </w:r>
      <w:r w:rsidRPr="00AF0EDA">
        <w:t>Fingerfood, keine Teller, Gabeln oder Löffel nötig.</w:t>
      </w:r>
    </w:p>
    <w:p w:rsidR="00290AF4" w:rsidRPr="00AF0EDA" w:rsidRDefault="00290AF4" w:rsidP="00AF0EDA">
      <w:pPr>
        <w:pStyle w:val="NKText"/>
      </w:pPr>
      <w:r w:rsidRPr="00AF0EDA">
        <w:t>Die Sitzordnung zu Beginn is</w:t>
      </w:r>
      <w:r w:rsidR="00350B87">
        <w:t>t Raum- und Situationsabhängig.</w:t>
      </w:r>
    </w:p>
    <w:p w:rsidR="00290AF4" w:rsidRPr="00AF0EDA" w:rsidRDefault="00290AF4" w:rsidP="00AF0EDA">
      <w:pPr>
        <w:pStyle w:val="NKText"/>
      </w:pPr>
      <w:r w:rsidRPr="00AF0EDA">
        <w:t>Baguette und Weinkrüge und Wasserkrüge stehen extra.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Einlass, persönliche Begrüßung</w:t>
      </w:r>
      <w:r w:rsidR="00350B87" w:rsidRPr="00350B87">
        <w:rPr>
          <w:rStyle w:val="NKTextfett"/>
        </w:rPr>
        <w:t xml:space="preserve"> an der Tür</w:t>
      </w: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Dazu Musik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Lieder ansingen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rPr>
          <w:rStyle w:val="NKTextfett"/>
        </w:rPr>
        <w:t>Begrüßung persönlich</w:t>
      </w:r>
      <w:r w:rsidRPr="00350B87">
        <w:t>, vorstellen, wer da ist, Thema: Miteinander auch Schweres durchstehen, Brot und Leben teilen</w:t>
      </w:r>
    </w:p>
    <w:p w:rsidR="00350B87" w:rsidRDefault="00350B87" w:rsidP="00350B87">
      <w:pPr>
        <w:pStyle w:val="NKText"/>
        <w:rPr>
          <w:rStyle w:val="NKTextfett"/>
        </w:rPr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Votum</w:t>
      </w:r>
    </w:p>
    <w:p w:rsidR="00290AF4" w:rsidRPr="00350B87" w:rsidRDefault="00290AF4" w:rsidP="00350B87">
      <w:pPr>
        <w:pStyle w:val="NKText"/>
      </w:pPr>
      <w:r w:rsidRPr="00350B87">
        <w:t>Im Namen Gottes…</w:t>
      </w:r>
    </w:p>
    <w:p w:rsidR="00290AF4" w:rsidRPr="00350B87" w:rsidRDefault="00290AF4" w:rsidP="00350B87">
      <w:pPr>
        <w:pStyle w:val="NKText"/>
      </w:pPr>
      <w:r w:rsidRPr="00350B87">
        <w:t xml:space="preserve">Willkommen zum Feierabendmahl in </w:t>
      </w:r>
      <w:proofErr w:type="gramStart"/>
      <w:r w:rsidRPr="00350B87">
        <w:t>der</w:t>
      </w:r>
      <w:proofErr w:type="gramEnd"/>
      <w:r w:rsidRPr="00350B87">
        <w:t xml:space="preserve"> </w:t>
      </w:r>
      <w:proofErr w:type="spellStart"/>
      <w:r w:rsidRPr="00350B87">
        <w:t>xy</w:t>
      </w:r>
      <w:proofErr w:type="spellEnd"/>
      <w:r w:rsidRPr="00350B87">
        <w:t xml:space="preserve"> Kirche/Gemeindesaal</w:t>
      </w:r>
      <w:r w:rsidR="00B0692C">
        <w:t>.</w:t>
      </w:r>
    </w:p>
    <w:p w:rsidR="00290AF4" w:rsidRPr="00350B87" w:rsidRDefault="00350B87" w:rsidP="00350B87">
      <w:pPr>
        <w:pStyle w:val="NKText"/>
      </w:pPr>
      <w:r>
        <w:t>Lasst uns da sein vor Gott,</w:t>
      </w:r>
    </w:p>
    <w:p w:rsidR="00290AF4" w:rsidRPr="00350B87" w:rsidRDefault="00290AF4" w:rsidP="00350B87">
      <w:pPr>
        <w:pStyle w:val="NKText"/>
      </w:pPr>
      <w:r w:rsidRPr="00350B87">
        <w:t>essen und hören,</w:t>
      </w:r>
    </w:p>
    <w:p w:rsidR="00290AF4" w:rsidRPr="00350B87" w:rsidRDefault="00290AF4" w:rsidP="00350B87">
      <w:pPr>
        <w:pStyle w:val="NKText"/>
      </w:pPr>
      <w:r w:rsidRPr="00350B87">
        <w:t>singen und träumen vom Leben ohne Not,</w:t>
      </w:r>
    </w:p>
    <w:p w:rsidR="00290AF4" w:rsidRPr="00350B87" w:rsidRDefault="00290AF4" w:rsidP="00350B87">
      <w:pPr>
        <w:pStyle w:val="NKText"/>
      </w:pPr>
      <w:r w:rsidRPr="00350B87">
        <w:t>von der Würde des Menschen in Gottes Reich</w:t>
      </w:r>
    </w:p>
    <w:p w:rsidR="00290AF4" w:rsidRPr="00350B87" w:rsidRDefault="00350B87" w:rsidP="00350B87">
      <w:pPr>
        <w:pStyle w:val="NKText"/>
      </w:pPr>
      <w:r>
        <w:t>und davon, dass alle Menschen</w:t>
      </w:r>
      <w:r w:rsidR="00290AF4" w:rsidRPr="00350B87">
        <w:t xml:space="preserve"> satt werden an Leib und Seele.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Lied EG 487: Abend ward bald kommt die Nacht</w:t>
      </w:r>
    </w:p>
    <w:p w:rsidR="00290AF4" w:rsidRPr="00350B87" w:rsidRDefault="00290AF4" w:rsidP="00350B87">
      <w:pPr>
        <w:pStyle w:val="NKText"/>
      </w:pPr>
    </w:p>
    <w:p w:rsidR="00290AF4" w:rsidRPr="00350B87" w:rsidRDefault="00350B87" w:rsidP="00350B87">
      <w:pPr>
        <w:pStyle w:val="NKText"/>
        <w:rPr>
          <w:rStyle w:val="NKTextfett"/>
        </w:rPr>
      </w:pPr>
      <w:r>
        <w:rPr>
          <w:rStyle w:val="NKTextfett"/>
        </w:rPr>
        <w:t>Gebet/ Klangschale/ Stille</w:t>
      </w:r>
    </w:p>
    <w:p w:rsidR="00290AF4" w:rsidRPr="00350B87" w:rsidRDefault="00290AF4" w:rsidP="00350B87">
      <w:pPr>
        <w:pStyle w:val="NKText"/>
      </w:pPr>
    </w:p>
    <w:p w:rsidR="00290AF4" w:rsidRPr="00350B87" w:rsidRDefault="00350B87" w:rsidP="00350B87">
      <w:pPr>
        <w:pStyle w:val="NKText"/>
        <w:rPr>
          <w:rStyle w:val="NKTextfett"/>
        </w:rPr>
      </w:pPr>
      <w:r>
        <w:rPr>
          <w:rStyle w:val="NKTextfett"/>
        </w:rPr>
        <w:t xml:space="preserve">Lied: Ich </w:t>
      </w:r>
      <w:proofErr w:type="spellStart"/>
      <w:r>
        <w:rPr>
          <w:rStyle w:val="NKTextfett"/>
        </w:rPr>
        <w:t>seh</w:t>
      </w:r>
      <w:proofErr w:type="spellEnd"/>
      <w:r>
        <w:rPr>
          <w:rStyle w:val="NKTextfett"/>
        </w:rPr>
        <w:t xml:space="preserve"> empor zu den Bergen (</w:t>
      </w:r>
      <w:r w:rsidR="00290AF4" w:rsidRPr="00350B87">
        <w:rPr>
          <w:rStyle w:val="NKTextfett"/>
        </w:rPr>
        <w:t>Klangfülle 65</w:t>
      </w:r>
      <w:r>
        <w:rPr>
          <w:rStyle w:val="NKTextfett"/>
        </w:rPr>
        <w:t>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Lesung und kurze Meditation:</w:t>
      </w:r>
    </w:p>
    <w:p w:rsidR="00290AF4" w:rsidRPr="00350B87" w:rsidRDefault="00290AF4" w:rsidP="00350B87">
      <w:pPr>
        <w:pStyle w:val="NKText"/>
      </w:pPr>
    </w:p>
    <w:p w:rsidR="00290AF4" w:rsidRPr="00350B87" w:rsidRDefault="00350B87" w:rsidP="00350B87">
      <w:pPr>
        <w:pStyle w:val="NKText"/>
        <w:rPr>
          <w:rStyle w:val="NKTextfett"/>
        </w:rPr>
      </w:pPr>
      <w:r>
        <w:rPr>
          <w:rStyle w:val="NKTextfett"/>
        </w:rPr>
        <w:t>Lukas 22,7-8.</w:t>
      </w:r>
      <w:r w:rsidR="00290AF4" w:rsidRPr="00350B87">
        <w:rPr>
          <w:rStyle w:val="NKTextfett"/>
        </w:rPr>
        <w:t>14-20</w:t>
      </w:r>
      <w:r>
        <w:rPr>
          <w:rStyle w:val="NKTextfett"/>
        </w:rPr>
        <w:t>.</w:t>
      </w:r>
      <w:r w:rsidR="00290AF4" w:rsidRPr="00350B87">
        <w:rPr>
          <w:rStyle w:val="NKTextfett"/>
        </w:rPr>
        <w:t>39-46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Jesus feierte mit seinen Freunden das Passah-Fest.</w:t>
      </w:r>
    </w:p>
    <w:p w:rsidR="00290AF4" w:rsidRPr="00350B87" w:rsidRDefault="00290AF4" w:rsidP="00350B87">
      <w:pPr>
        <w:pStyle w:val="NKText"/>
      </w:pPr>
      <w:r w:rsidRPr="00350B87">
        <w:lastRenderedPageBreak/>
        <w:t>Kurz vor seinem Tod.</w:t>
      </w:r>
    </w:p>
    <w:p w:rsidR="00290AF4" w:rsidRPr="00350B87" w:rsidRDefault="00290AF4" w:rsidP="00350B87">
      <w:pPr>
        <w:pStyle w:val="NKText"/>
      </w:pPr>
      <w:r w:rsidRPr="00350B87">
        <w:t>Ein jüdisches Fest, dass noch heute gefeiert wird.</w:t>
      </w:r>
    </w:p>
    <w:p w:rsidR="00290AF4" w:rsidRPr="00350B87" w:rsidRDefault="00290AF4" w:rsidP="00350B87">
      <w:pPr>
        <w:pStyle w:val="NKText"/>
      </w:pPr>
      <w:r w:rsidRPr="00350B87">
        <w:t>Ein Fest, an dem erzählt wird, von dem Gott, der das Volk aus aller Not befreit hat:</w:t>
      </w:r>
    </w:p>
    <w:p w:rsidR="00290AF4" w:rsidRPr="00350B87" w:rsidRDefault="00290AF4" w:rsidP="00350B87">
      <w:pPr>
        <w:pStyle w:val="NKText"/>
      </w:pPr>
      <w:r w:rsidRPr="00350B87">
        <w:t>„Damals, als Gott uns aus der Gefangenschaft in Ägypten führte…“</w:t>
      </w:r>
    </w:p>
    <w:p w:rsidR="006A2D07" w:rsidRPr="00350B87" w:rsidRDefault="00290AF4" w:rsidP="00350B87">
      <w:pPr>
        <w:pStyle w:val="NKText"/>
      </w:pPr>
      <w:r w:rsidRPr="00350B87">
        <w:t>„Damals, als Gott uns durchs Schilfmeer ziehen ließ und uns errettet hat vor unseren Verfolgern.</w:t>
      </w:r>
      <w:r w:rsidR="006A2D07">
        <w:t>“</w:t>
      </w:r>
    </w:p>
    <w:p w:rsidR="00290AF4" w:rsidRPr="00350B87" w:rsidRDefault="00290AF4" w:rsidP="00350B87">
      <w:pPr>
        <w:pStyle w:val="NKText"/>
      </w:pPr>
      <w:r w:rsidRPr="00350B87">
        <w:t>„Wisst Ihr, wie er uns den Weg durch die Wüste gezeigt hat.“</w:t>
      </w:r>
    </w:p>
    <w:p w:rsidR="00290AF4" w:rsidRPr="00350B87" w:rsidRDefault="00290AF4" w:rsidP="00350B87">
      <w:pPr>
        <w:pStyle w:val="NKText"/>
      </w:pPr>
      <w:r w:rsidRPr="00350B87">
        <w:t>Kraft zum Aufbruch – nic</w:t>
      </w:r>
      <w:r w:rsidR="006A2D07">
        <w:t>ht immer bequem und kuschelig –</w:t>
      </w:r>
    </w:p>
    <w:p w:rsidR="00290AF4" w:rsidRPr="00350B87" w:rsidRDefault="00290AF4" w:rsidP="00350B87">
      <w:pPr>
        <w:pStyle w:val="NKText"/>
      </w:pPr>
      <w:r w:rsidRPr="00350B87">
        <w:t>Am Ende feiert Jesus mit seinen Freunden den Gott, der befreit – selbst dann, wenn die Lage</w:t>
      </w:r>
      <w:r w:rsidR="006A2D07">
        <w:t xml:space="preserve"> </w:t>
      </w:r>
      <w:r w:rsidRPr="00350B87">
        <w:t>aussichtslos erscheint.</w:t>
      </w:r>
    </w:p>
    <w:p w:rsidR="00290AF4" w:rsidRPr="00350B87" w:rsidRDefault="00290AF4" w:rsidP="00350B87">
      <w:pPr>
        <w:pStyle w:val="NKText"/>
      </w:pPr>
      <w:r w:rsidRPr="00350B87">
        <w:t>Er hält fest an der Hoffnung.</w:t>
      </w:r>
    </w:p>
    <w:p w:rsidR="00290AF4" w:rsidRPr="00350B87" w:rsidRDefault="00290AF4" w:rsidP="00350B87">
      <w:pPr>
        <w:pStyle w:val="NKText"/>
      </w:pPr>
      <w:r w:rsidRPr="00350B87">
        <w:t>Er hält nicht fest an seinem irdischen Leben.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Gibt es W</w:t>
      </w:r>
      <w:r w:rsidR="006A2D07">
        <w:t>ichtigeres als mein Leben.</w:t>
      </w:r>
    </w:p>
    <w:p w:rsidR="00290AF4" w:rsidRPr="00350B87" w:rsidRDefault="00290AF4" w:rsidP="00350B87">
      <w:pPr>
        <w:pStyle w:val="NKText"/>
      </w:pPr>
      <w:r w:rsidRPr="00350B87">
        <w:t>Ich erinnere an die Geschichte…</w:t>
      </w:r>
    </w:p>
    <w:p w:rsidR="00290AF4" w:rsidRPr="006A2D07" w:rsidRDefault="006A2D07" w:rsidP="00350B87">
      <w:pPr>
        <w:pStyle w:val="NKText"/>
        <w:rPr>
          <w:rStyle w:val="NKTextkursiv"/>
        </w:rPr>
      </w:pPr>
      <w:r w:rsidRPr="006A2D07">
        <w:rPr>
          <w:rStyle w:val="NKTextkursiv"/>
        </w:rPr>
        <w:t>(erzählen)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Jesus geht seinen Weg.</w:t>
      </w:r>
    </w:p>
    <w:p w:rsidR="00290AF4" w:rsidRPr="00350B87" w:rsidRDefault="00290AF4" w:rsidP="00350B87">
      <w:pPr>
        <w:pStyle w:val="NKText"/>
      </w:pPr>
      <w:r w:rsidRPr="00350B87">
        <w:t>Er weiß wohl, dass er sterben wird.</w:t>
      </w:r>
    </w:p>
    <w:p w:rsidR="00290AF4" w:rsidRPr="00350B87" w:rsidRDefault="00290AF4" w:rsidP="00350B87">
      <w:pPr>
        <w:pStyle w:val="NKText"/>
      </w:pPr>
      <w:r w:rsidRPr="00350B87">
        <w:t>Er bleibt dabei.</w:t>
      </w:r>
    </w:p>
    <w:p w:rsidR="00290AF4" w:rsidRPr="00350B87" w:rsidRDefault="00290AF4" w:rsidP="00350B87">
      <w:pPr>
        <w:pStyle w:val="NKText"/>
      </w:pPr>
      <w:r w:rsidRPr="00350B87">
        <w:t>Zusammensitzen und essen, bevor alles zu Ende ist.</w:t>
      </w:r>
    </w:p>
    <w:p w:rsidR="00290AF4" w:rsidRPr="00350B87" w:rsidRDefault="00290AF4" w:rsidP="00350B87">
      <w:pPr>
        <w:pStyle w:val="NKText"/>
      </w:pPr>
      <w:r w:rsidRPr="00350B87">
        <w:t>Sie erinnern an die Kraft, die alles trägt.</w:t>
      </w:r>
    </w:p>
    <w:p w:rsidR="00290AF4" w:rsidRPr="00350B87" w:rsidRDefault="00290AF4" w:rsidP="00350B87">
      <w:pPr>
        <w:pStyle w:val="NKText"/>
      </w:pPr>
      <w:r w:rsidRPr="00350B87">
        <w:t>An Gott, der befreit aus aller Not.</w:t>
      </w:r>
    </w:p>
    <w:p w:rsidR="00290AF4" w:rsidRPr="00350B87" w:rsidRDefault="00290AF4" w:rsidP="00350B87">
      <w:pPr>
        <w:pStyle w:val="NKText"/>
      </w:pPr>
      <w:r w:rsidRPr="00350B87">
        <w:t>Das alte jüdische Fest hat Kraft.</w:t>
      </w:r>
    </w:p>
    <w:p w:rsidR="00290AF4" w:rsidRPr="00350B87" w:rsidRDefault="00290AF4" w:rsidP="00350B87">
      <w:pPr>
        <w:pStyle w:val="NKText"/>
      </w:pPr>
      <w:r w:rsidRPr="00350B87">
        <w:t>Und es wird zu einer Erinnerung an Jesus: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 xml:space="preserve">„Wenn ihr gemeinsam esst, das Brot </w:t>
      </w:r>
      <w:proofErr w:type="spellStart"/>
      <w:proofErr w:type="gramStart"/>
      <w:r w:rsidRPr="00350B87">
        <w:t>brecht</w:t>
      </w:r>
      <w:proofErr w:type="spellEnd"/>
      <w:proofErr w:type="gramEnd"/>
      <w:r w:rsidRPr="00350B87">
        <w:t xml:space="preserve">, den Wein trinkt, </w:t>
      </w:r>
    </w:p>
    <w:p w:rsidR="00290AF4" w:rsidRPr="00350B87" w:rsidRDefault="00290AF4" w:rsidP="00350B87">
      <w:pPr>
        <w:pStyle w:val="NKText"/>
      </w:pPr>
      <w:r w:rsidRPr="00350B87">
        <w:t>dan</w:t>
      </w:r>
      <w:r w:rsidR="006A2D07">
        <w:t>n denkt an mich, an meinen Tod</w:t>
      </w:r>
    </w:p>
    <w:p w:rsidR="00290AF4" w:rsidRPr="00350B87" w:rsidRDefault="00290AF4" w:rsidP="00350B87">
      <w:pPr>
        <w:pStyle w:val="NKText"/>
      </w:pPr>
      <w:r w:rsidRPr="00350B87">
        <w:t>…und meine Auferstehung.“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 xml:space="preserve">„Denkt daran, dass ich, wenn ihr das Brot </w:t>
      </w:r>
      <w:proofErr w:type="spellStart"/>
      <w:r w:rsidRPr="00350B87">
        <w:t>brecht</w:t>
      </w:r>
      <w:proofErr w:type="spellEnd"/>
      <w:r w:rsidRPr="00350B87">
        <w:t xml:space="preserve"> und den Wein trinkt, trotzdem bei euch bin.</w:t>
      </w:r>
    </w:p>
    <w:p w:rsidR="00290AF4" w:rsidRPr="00350B87" w:rsidRDefault="00290AF4" w:rsidP="00350B87">
      <w:pPr>
        <w:pStyle w:val="NKText"/>
      </w:pPr>
      <w:r w:rsidRPr="00350B87">
        <w:t>In euren Herzen, in eurer Gemeinschaft, mitten unter euch.</w:t>
      </w:r>
    </w:p>
    <w:p w:rsidR="00290AF4" w:rsidRPr="00350B87" w:rsidRDefault="00290AF4" w:rsidP="00350B87">
      <w:pPr>
        <w:pStyle w:val="NKText"/>
      </w:pPr>
      <w:r w:rsidRPr="00350B87">
        <w:t>Der Tod hat keine Macht über Euch.</w:t>
      </w:r>
    </w:p>
    <w:p w:rsidR="00290AF4" w:rsidRPr="00350B87" w:rsidRDefault="006A2D07" w:rsidP="00350B87">
      <w:pPr>
        <w:pStyle w:val="NKText"/>
      </w:pPr>
      <w:r>
        <w:t>Die Liebe ist größer.</w:t>
      </w:r>
    </w:p>
    <w:p w:rsidR="00290AF4" w:rsidRPr="00350B87" w:rsidRDefault="00290AF4" w:rsidP="00350B87">
      <w:pPr>
        <w:pStyle w:val="NKText"/>
      </w:pPr>
      <w:r w:rsidRPr="00350B87">
        <w:t>Und die Hoffnung.</w:t>
      </w:r>
    </w:p>
    <w:p w:rsidR="00290AF4" w:rsidRPr="00350B87" w:rsidRDefault="00290AF4" w:rsidP="00350B87">
      <w:pPr>
        <w:pStyle w:val="NKText"/>
      </w:pPr>
      <w:r w:rsidRPr="00350B87">
        <w:t>Du die Kraft aus der Gemeinschaft.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Lebt in dieser Kraft.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Teilt das Brot und das Leid, und den Wein und die Hoffnung.</w:t>
      </w:r>
    </w:p>
    <w:p w:rsidR="00290AF4" w:rsidRPr="00350B87" w:rsidRDefault="00290AF4" w:rsidP="00350B87">
      <w:pPr>
        <w:pStyle w:val="NKText"/>
      </w:pPr>
      <w:r w:rsidRPr="00350B87">
        <w:lastRenderedPageBreak/>
        <w:t>Gebt weiter, was ihr glaubt und wofür ihr lebt – offen und mutig!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 xml:space="preserve">Lied: Wenn das Brot, das wir teilen </w:t>
      </w:r>
      <w:r w:rsidR="00A509EE">
        <w:rPr>
          <w:rStyle w:val="NKTextfett"/>
        </w:rPr>
        <w:t>(</w:t>
      </w:r>
      <w:proofErr w:type="spellStart"/>
      <w:r w:rsidR="006A2D07">
        <w:rPr>
          <w:rStyle w:val="NKTextfett"/>
        </w:rPr>
        <w:t>My</w:t>
      </w:r>
      <w:proofErr w:type="spellEnd"/>
      <w:r w:rsidR="006A2D07">
        <w:rPr>
          <w:rStyle w:val="NKTextfett"/>
        </w:rPr>
        <w:t xml:space="preserve"> Life 45,</w:t>
      </w:r>
      <w:r w:rsidRPr="00350B87">
        <w:rPr>
          <w:rStyle w:val="NKTextfett"/>
        </w:rPr>
        <w:t>1-3</w:t>
      </w:r>
      <w:r w:rsidR="00A509EE">
        <w:rPr>
          <w:rStyle w:val="NKTextfett"/>
        </w:rPr>
        <w:t>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Das Brot und das Leben zu teilen ist eine Gemeinschaftsaktion</w:t>
      </w:r>
    </w:p>
    <w:p w:rsidR="00290AF4" w:rsidRPr="006A2D07" w:rsidRDefault="00290AF4" w:rsidP="00350B87">
      <w:pPr>
        <w:pStyle w:val="NKText"/>
        <w:rPr>
          <w:rStyle w:val="NKTextfett"/>
          <w:i/>
        </w:rPr>
      </w:pPr>
      <w:r w:rsidRPr="006A2D07">
        <w:rPr>
          <w:rStyle w:val="NKTextfett"/>
          <w:i/>
        </w:rPr>
        <w:t xml:space="preserve">Es bilden sich Gruppen mit vier bis sechs Menschen, jede Gruppe holt sich eine Kiste, die Stühle werden </w:t>
      </w:r>
      <w:proofErr w:type="spellStart"/>
      <w:r w:rsidRPr="006A2D07">
        <w:rPr>
          <w:rStyle w:val="NKTextfett"/>
          <w:i/>
        </w:rPr>
        <w:t>drumhe</w:t>
      </w:r>
      <w:r w:rsidR="006A2D07" w:rsidRPr="006A2D07">
        <w:rPr>
          <w:rStyle w:val="NKTextfett"/>
          <w:i/>
        </w:rPr>
        <w:t>rum</w:t>
      </w:r>
      <w:proofErr w:type="spellEnd"/>
      <w:r w:rsidR="006A2D07" w:rsidRPr="006A2D07">
        <w:rPr>
          <w:rStyle w:val="NKTextfett"/>
          <w:i/>
        </w:rPr>
        <w:t xml:space="preserve"> herumgestellt.</w:t>
      </w:r>
    </w:p>
    <w:p w:rsidR="00290AF4" w:rsidRPr="00350B87" w:rsidRDefault="00290AF4" w:rsidP="00350B87">
      <w:pPr>
        <w:pStyle w:val="NKText"/>
      </w:pPr>
      <w:r w:rsidRPr="00350B87">
        <w:t>noch nicht aufmachen…!</w:t>
      </w: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Dazu Musik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 xml:space="preserve">Lied: </w:t>
      </w:r>
      <w:r w:rsidR="00A509EE">
        <w:rPr>
          <w:rStyle w:val="NKTextfett"/>
        </w:rPr>
        <w:t>Wenn das Brot, das wir teilen</w:t>
      </w:r>
      <w:r w:rsidR="006A2D07">
        <w:rPr>
          <w:rStyle w:val="NKTextfett"/>
        </w:rPr>
        <w:t xml:space="preserve"> </w:t>
      </w:r>
      <w:r w:rsidR="00A509EE">
        <w:rPr>
          <w:rStyle w:val="NKTextfett"/>
        </w:rPr>
        <w:t>(</w:t>
      </w:r>
      <w:proofErr w:type="spellStart"/>
      <w:r w:rsidR="006A2D07">
        <w:rPr>
          <w:rStyle w:val="NKTextfett"/>
        </w:rPr>
        <w:t>My</w:t>
      </w:r>
      <w:proofErr w:type="spellEnd"/>
      <w:r w:rsidR="006A2D07">
        <w:rPr>
          <w:rStyle w:val="NKTextfett"/>
        </w:rPr>
        <w:t xml:space="preserve"> Life 45,</w:t>
      </w:r>
      <w:r w:rsidRPr="00350B87">
        <w:rPr>
          <w:rStyle w:val="NKTextfett"/>
        </w:rPr>
        <w:t>4-5</w:t>
      </w:r>
      <w:r w:rsidR="00A509EE">
        <w:rPr>
          <w:rStyle w:val="NKTextfett"/>
        </w:rPr>
        <w:t>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</w:p>
    <w:p w:rsidR="00290AF4" w:rsidRPr="00350B87" w:rsidRDefault="006A2D07" w:rsidP="00350B87">
      <w:pPr>
        <w:pStyle w:val="NKText"/>
      </w:pPr>
      <w:r w:rsidRPr="006A2D07">
        <w:rPr>
          <w:rStyle w:val="NKTextfett"/>
        </w:rPr>
        <w:t>Anmoderation</w:t>
      </w:r>
      <w:r w:rsidR="00290AF4" w:rsidRPr="006A2D07">
        <w:rPr>
          <w:rStyle w:val="NKTextfett"/>
        </w:rPr>
        <w:t>:</w:t>
      </w:r>
      <w:r w:rsidR="00290AF4" w:rsidRPr="00350B87">
        <w:t xml:space="preserve"> Abschiedskarten und Stifte (was möchte oder muss ich hinter mir lassen, worauf hoffe ich, was hilft mir?) – jede*r schreibt und kurzer Austausch, Murmelphase.</w:t>
      </w:r>
    </w:p>
    <w:p w:rsidR="00290AF4" w:rsidRPr="00350B87" w:rsidRDefault="00290AF4" w:rsidP="00350B87">
      <w:pPr>
        <w:pStyle w:val="NKText"/>
      </w:pPr>
    </w:p>
    <w:p w:rsidR="00290AF4" w:rsidRPr="00350B87" w:rsidRDefault="006A2D07" w:rsidP="00350B87">
      <w:pPr>
        <w:pStyle w:val="NKText"/>
        <w:rPr>
          <w:rStyle w:val="NKTextfett"/>
        </w:rPr>
      </w:pPr>
      <w:r>
        <w:rPr>
          <w:rStyle w:val="NKTextfett"/>
        </w:rPr>
        <w:t>Lied: Du bist heilig (</w:t>
      </w:r>
      <w:proofErr w:type="spellStart"/>
      <w:r w:rsidR="00290AF4" w:rsidRPr="00350B87">
        <w:rPr>
          <w:rStyle w:val="NKTextfett"/>
        </w:rPr>
        <w:t>My</w:t>
      </w:r>
      <w:proofErr w:type="spellEnd"/>
      <w:r w:rsidR="00290AF4" w:rsidRPr="00350B87">
        <w:rPr>
          <w:rStyle w:val="NKTextfett"/>
        </w:rPr>
        <w:t xml:space="preserve"> Life 94</w:t>
      </w:r>
      <w:r>
        <w:rPr>
          <w:rStyle w:val="NKTextfett"/>
        </w:rPr>
        <w:t>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 xml:space="preserve">Anmoderation Tischdecken 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Wir teilen das Brot und das Leben,</w:t>
      </w:r>
    </w:p>
    <w:p w:rsidR="00290AF4" w:rsidRPr="00350B87" w:rsidRDefault="00290AF4" w:rsidP="00350B87">
      <w:pPr>
        <w:pStyle w:val="NKText"/>
      </w:pPr>
      <w:r w:rsidRPr="00350B87">
        <w:t xml:space="preserve">den Kelch und die Hoffnung, </w:t>
      </w:r>
    </w:p>
    <w:p w:rsidR="00290AF4" w:rsidRPr="00350B87" w:rsidRDefault="00290AF4" w:rsidP="00350B87">
      <w:pPr>
        <w:pStyle w:val="NKText"/>
      </w:pPr>
      <w:r w:rsidRPr="00350B87">
        <w:t>und decken uns gegenseitig den Tisch.</w:t>
      </w:r>
    </w:p>
    <w:p w:rsidR="00290AF4" w:rsidRPr="00350B87" w:rsidRDefault="00290AF4" w:rsidP="00350B87">
      <w:pPr>
        <w:pStyle w:val="NKText"/>
      </w:pPr>
      <w:r w:rsidRPr="00350B87">
        <w:t>Das Wichtige im Leben kann man sich so schlecht alleine geben!</w:t>
      </w:r>
    </w:p>
    <w:p w:rsidR="00290AF4" w:rsidRPr="00350B87" w:rsidRDefault="00290AF4" w:rsidP="00350B87">
      <w:pPr>
        <w:pStyle w:val="NKText"/>
      </w:pPr>
      <w:r w:rsidRPr="00350B87">
        <w:t>Tun Sie das nun – sich den Tisch decken.</w:t>
      </w:r>
    </w:p>
    <w:p w:rsidR="00290AF4" w:rsidRPr="00350B87" w:rsidRDefault="00290AF4" w:rsidP="00350B87">
      <w:pPr>
        <w:pStyle w:val="NKText"/>
      </w:pPr>
      <w:r w:rsidRPr="00350B87">
        <w:t>Was Sie dazu brauchen, ist in ihren Schatzkisten.</w:t>
      </w:r>
    </w:p>
    <w:p w:rsidR="00290AF4" w:rsidRPr="00350B87" w:rsidRDefault="00290AF4" w:rsidP="00350B87">
      <w:pPr>
        <w:pStyle w:val="NKText"/>
      </w:pPr>
      <w:r w:rsidRPr="00350B87">
        <w:t>Nehmen Sie alles heraus und drehen sie die Kisten um und decken Sie sich den Tisch – möglichst so, dass jeder/ jede sich einem Tisch zugehörig fühlt.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Musik</w:t>
      </w:r>
    </w:p>
    <w:p w:rsidR="00290AF4" w:rsidRPr="00350B87" w:rsidRDefault="00290AF4" w:rsidP="00350B87">
      <w:pPr>
        <w:pStyle w:val="NKText"/>
      </w:pPr>
      <w:r w:rsidRPr="00350B87">
        <w:t xml:space="preserve">auch in der Mitte werden auf dem kleinen Altar die Gaben bereitet </w:t>
      </w:r>
    </w:p>
    <w:p w:rsidR="00A509EE" w:rsidRDefault="00A509EE" w:rsidP="00350B87">
      <w:pPr>
        <w:pStyle w:val="NKText"/>
        <w:rPr>
          <w:rStyle w:val="NKTextfett"/>
        </w:rPr>
      </w:pPr>
    </w:p>
    <w:p w:rsidR="00290AF4" w:rsidRPr="00350B87" w:rsidRDefault="00A509EE" w:rsidP="00350B87">
      <w:pPr>
        <w:pStyle w:val="NKText"/>
        <w:rPr>
          <w:rStyle w:val="NKTextfett"/>
        </w:rPr>
      </w:pPr>
      <w:r>
        <w:rPr>
          <w:rStyle w:val="NKTextfett"/>
        </w:rPr>
        <w:t>Lied: Du bist heilig (</w:t>
      </w:r>
      <w:proofErr w:type="spellStart"/>
      <w:r w:rsidR="00290AF4" w:rsidRPr="00350B87">
        <w:rPr>
          <w:rStyle w:val="NKTextfett"/>
        </w:rPr>
        <w:t>My</w:t>
      </w:r>
      <w:proofErr w:type="spellEnd"/>
      <w:r w:rsidR="00290AF4" w:rsidRPr="00350B87">
        <w:rPr>
          <w:rStyle w:val="NKTextfett"/>
        </w:rPr>
        <w:t xml:space="preserve"> Life 94</w:t>
      </w:r>
      <w:r>
        <w:rPr>
          <w:rStyle w:val="NKTextfett"/>
        </w:rPr>
        <w:t>)</w:t>
      </w:r>
    </w:p>
    <w:p w:rsidR="00A509EE" w:rsidRDefault="00A509EE" w:rsidP="00350B87">
      <w:pPr>
        <w:pStyle w:val="NKText"/>
        <w:rPr>
          <w:rStyle w:val="NKTextfett"/>
        </w:rPr>
      </w:pPr>
    </w:p>
    <w:p w:rsidR="00350B87" w:rsidRPr="00A509EE" w:rsidRDefault="00A509EE" w:rsidP="00350B87">
      <w:pPr>
        <w:pStyle w:val="NKText"/>
        <w:rPr>
          <w:b/>
        </w:rPr>
      </w:pPr>
      <w:r>
        <w:rPr>
          <w:rStyle w:val="NKTextfett"/>
        </w:rPr>
        <w:t>Einsetzung des Abendmahls</w:t>
      </w:r>
    </w:p>
    <w:p w:rsidR="00350B87" w:rsidRPr="00A509EE" w:rsidRDefault="00290AF4" w:rsidP="00350B87">
      <w:pPr>
        <w:pStyle w:val="NKText"/>
        <w:rPr>
          <w:i/>
        </w:rPr>
      </w:pPr>
      <w:r w:rsidRPr="00A509EE">
        <w:rPr>
          <w:rStyle w:val="NKTextkursiv"/>
        </w:rPr>
        <w:t>(über allen Baguettes und Saft-/Weinkrügen)</w:t>
      </w:r>
    </w:p>
    <w:p w:rsidR="00290AF4" w:rsidRPr="00350B87" w:rsidRDefault="00290AF4" w:rsidP="00350B87">
      <w:pPr>
        <w:pStyle w:val="NKText"/>
      </w:pPr>
      <w:r w:rsidRPr="00350B87">
        <w:t>Wie das Brot aus vielen Körnern gebacken ist und ein Brot geworden,</w:t>
      </w:r>
    </w:p>
    <w:p w:rsidR="00290AF4" w:rsidRPr="00350B87" w:rsidRDefault="00290AF4" w:rsidP="00350B87">
      <w:pPr>
        <w:pStyle w:val="NKText"/>
      </w:pPr>
      <w:r w:rsidRPr="00350B87">
        <w:t>so verbindest Du, Gott, uns in dem einen Geist,</w:t>
      </w:r>
    </w:p>
    <w:p w:rsidR="00290AF4" w:rsidRPr="00350B87" w:rsidRDefault="00290AF4" w:rsidP="00350B87">
      <w:pPr>
        <w:pStyle w:val="NKText"/>
      </w:pPr>
      <w:r w:rsidRPr="00350B87">
        <w:t>so verschieden wir sind.</w:t>
      </w:r>
    </w:p>
    <w:p w:rsidR="00290AF4" w:rsidRPr="00350B87" w:rsidRDefault="00290AF4" w:rsidP="00350B87">
      <w:pPr>
        <w:pStyle w:val="NKText"/>
      </w:pPr>
      <w:r w:rsidRPr="00350B87">
        <w:t>So wie der Wein aus vielen Trauben gepresst ist,</w:t>
      </w:r>
    </w:p>
    <w:p w:rsidR="00290AF4" w:rsidRPr="00350B87" w:rsidRDefault="00290AF4" w:rsidP="00350B87">
      <w:pPr>
        <w:pStyle w:val="NKText"/>
      </w:pPr>
      <w:r w:rsidRPr="00350B87">
        <w:lastRenderedPageBreak/>
        <w:t>so bringst du uns zusammen</w:t>
      </w:r>
    </w:p>
    <w:p w:rsidR="00290AF4" w:rsidRPr="00350B87" w:rsidRDefault="00290AF4" w:rsidP="00350B87">
      <w:pPr>
        <w:pStyle w:val="NKText"/>
      </w:pPr>
      <w:r w:rsidRPr="00350B87">
        <w:t>an deinen Tisch.</w:t>
      </w:r>
    </w:p>
    <w:p w:rsidR="00290AF4" w:rsidRPr="00350B87" w:rsidRDefault="00290AF4" w:rsidP="00350B87">
      <w:pPr>
        <w:pStyle w:val="NKText"/>
      </w:pPr>
      <w:r w:rsidRPr="00350B87">
        <w:t>So lass uns ein Leib werden in Christus.</w:t>
      </w:r>
    </w:p>
    <w:p w:rsidR="00290AF4" w:rsidRPr="00350B87" w:rsidRDefault="00290AF4" w:rsidP="00350B87">
      <w:pPr>
        <w:pStyle w:val="NKText"/>
      </w:pPr>
      <w:r w:rsidRPr="00350B87">
        <w:t>Leben und Leid und Hoffnung teilen</w:t>
      </w:r>
    </w:p>
    <w:p w:rsidR="00290AF4" w:rsidRPr="00350B87" w:rsidRDefault="00290AF4" w:rsidP="00350B87">
      <w:pPr>
        <w:pStyle w:val="NKText"/>
      </w:pPr>
      <w:r w:rsidRPr="00350B87">
        <w:t>Und schmecken</w:t>
      </w:r>
      <w:r w:rsidR="00A509EE">
        <w:t>,</w:t>
      </w:r>
    </w:p>
    <w:p w:rsidR="00290AF4" w:rsidRPr="00350B87" w:rsidRDefault="00290AF4" w:rsidP="00350B87">
      <w:pPr>
        <w:pStyle w:val="NKText"/>
      </w:pPr>
      <w:r w:rsidRPr="00350B87">
        <w:t xml:space="preserve">was </w:t>
      </w:r>
      <w:r w:rsidR="00A509EE">
        <w:t>uns</w:t>
      </w:r>
      <w:r w:rsidRPr="00350B87">
        <w:t xml:space="preserve"> hoffen lässt.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Fürbitte</w:t>
      </w:r>
    </w:p>
    <w:p w:rsidR="00290AF4" w:rsidRPr="00350B87" w:rsidRDefault="00A509EE" w:rsidP="00350B87">
      <w:pPr>
        <w:pStyle w:val="NKText"/>
      </w:pPr>
      <w:r>
        <w:t>Wir werden still</w:t>
      </w:r>
    </w:p>
    <w:p w:rsidR="00290AF4" w:rsidRPr="00350B87" w:rsidRDefault="00290AF4" w:rsidP="00350B87">
      <w:pPr>
        <w:pStyle w:val="NKText"/>
      </w:pPr>
      <w:r w:rsidRPr="00350B87">
        <w:t>Und halten Gott hin</w:t>
      </w:r>
    </w:p>
    <w:p w:rsidR="00290AF4" w:rsidRPr="00350B87" w:rsidRDefault="00290AF4" w:rsidP="00350B87">
      <w:pPr>
        <w:pStyle w:val="NKText"/>
      </w:pPr>
      <w:r w:rsidRPr="00350B87">
        <w:t>was wir mitbringen an Last und Hoffnung,</w:t>
      </w:r>
    </w:p>
    <w:p w:rsidR="00290AF4" w:rsidRPr="00350B87" w:rsidRDefault="00290AF4" w:rsidP="00350B87">
      <w:pPr>
        <w:pStyle w:val="NKText"/>
      </w:pPr>
      <w:r w:rsidRPr="00350B87">
        <w:t>an Gebet</w:t>
      </w:r>
    </w:p>
    <w:p w:rsidR="00290AF4" w:rsidRPr="00350B87" w:rsidRDefault="00290AF4" w:rsidP="00350B87">
      <w:pPr>
        <w:pStyle w:val="NKText"/>
      </w:pPr>
      <w:r w:rsidRPr="00350B87">
        <w:t>für uns und die anderen</w:t>
      </w:r>
      <w:r w:rsidR="00A509EE">
        <w:t>.</w:t>
      </w:r>
    </w:p>
    <w:p w:rsidR="00290AF4" w:rsidRPr="00350B87" w:rsidRDefault="00290AF4" w:rsidP="00350B87">
      <w:pPr>
        <w:pStyle w:val="NKText"/>
      </w:pP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>STILLE</w:t>
      </w:r>
    </w:p>
    <w:p w:rsidR="00290AF4" w:rsidRPr="00350B87" w:rsidRDefault="00290AF4" w:rsidP="00350B87">
      <w:pPr>
        <w:pStyle w:val="NKText"/>
      </w:pPr>
    </w:p>
    <w:p w:rsidR="00290AF4" w:rsidRDefault="00290AF4" w:rsidP="00350B87">
      <w:pPr>
        <w:pStyle w:val="NKText"/>
      </w:pPr>
      <w:r w:rsidRPr="00350B87">
        <w:t>Und lasst uns beten mit seinen Worten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Vater Unser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Einsetzungsworte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Wir sind eingeladen, Gesegnete am Tisch Jesu.</w:t>
      </w:r>
    </w:p>
    <w:p w:rsidR="00290AF4" w:rsidRPr="00350B87" w:rsidRDefault="00290AF4" w:rsidP="00350B87">
      <w:pPr>
        <w:pStyle w:val="NKText"/>
      </w:pPr>
      <w:r w:rsidRPr="00350B87">
        <w:t>So nehmt und gebt und esst und trinkt und feiert die Geistesgegenwart!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Essen und Musik</w:t>
      </w: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>Dann gemeinsames Abendmahl in Gruppen aus der Kiste.</w:t>
      </w: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>Helfer gehen herum und verteilen gesegneten Wein/Saft und Brot an die Tische/Papphockersitzgruppen.</w:t>
      </w:r>
    </w:p>
    <w:p w:rsidR="00290AF4" w:rsidRPr="00350B87" w:rsidRDefault="00290AF4" w:rsidP="00350B87">
      <w:pPr>
        <w:pStyle w:val="NKText"/>
      </w:pP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 xml:space="preserve">(Möglich: Themen für Tischgespräch in der Kiste. Der Mensch lebt nicht vom Brot allein/ </w:t>
      </w: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 xml:space="preserve">Essen austauschen oder Zusätzliches holen – abgeben </w:t>
      </w:r>
      <w:r w:rsidR="00A509EE">
        <w:rPr>
          <w:rStyle w:val="NKTextkursiv"/>
        </w:rPr>
        <w:t>–</w:t>
      </w:r>
      <w:r w:rsidRPr="00A509EE">
        <w:rPr>
          <w:rStyle w:val="NKTextkursiv"/>
        </w:rPr>
        <w:t xml:space="preserve"> weitergeben</w:t>
      </w:r>
      <w:r w:rsidR="00A509EE">
        <w:rPr>
          <w:rStyle w:val="NKTextkursiv"/>
        </w:rPr>
        <w:t>.</w:t>
      </w:r>
    </w:p>
    <w:p w:rsidR="00290AF4" w:rsidRPr="00A509EE" w:rsidRDefault="00290AF4" w:rsidP="00350B87">
      <w:pPr>
        <w:pStyle w:val="NKText"/>
        <w:rPr>
          <w:rStyle w:val="NKTextkursiv"/>
        </w:rPr>
      </w:pPr>
      <w:r w:rsidRPr="00A509EE">
        <w:rPr>
          <w:rStyle w:val="NKTextkursiv"/>
        </w:rPr>
        <w:t>Sich gegenseitig den Tisch decken, sich bewirten)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Lied: Da wohnt ein Sehnen tief in uns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Dankgebet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Abkündigung/ Kollekte</w:t>
      </w: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Lied</w:t>
      </w:r>
      <w:r w:rsidR="00A509EE">
        <w:rPr>
          <w:rStyle w:val="NKTextfett"/>
        </w:rPr>
        <w:t xml:space="preserve">: </w:t>
      </w:r>
      <w:r w:rsidRPr="00350B87">
        <w:rPr>
          <w:rStyle w:val="NKTextfett"/>
        </w:rPr>
        <w:t>D</w:t>
      </w:r>
      <w:r w:rsidR="00A509EE">
        <w:rPr>
          <w:rStyle w:val="NKTextfett"/>
        </w:rPr>
        <w:t>er Lärm verebbt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</w:pPr>
      <w:r w:rsidRPr="00350B87">
        <w:t>Nicht aufzuhalten</w:t>
      </w:r>
    </w:p>
    <w:p w:rsidR="00290AF4" w:rsidRPr="00350B87" w:rsidRDefault="00290AF4" w:rsidP="00350B87">
      <w:pPr>
        <w:pStyle w:val="NKText"/>
      </w:pPr>
      <w:r w:rsidRPr="00350B87">
        <w:t>Dieses verrückte Kind</w:t>
      </w:r>
    </w:p>
    <w:p w:rsidR="00290AF4" w:rsidRPr="00350B87" w:rsidRDefault="00290AF4" w:rsidP="00350B87">
      <w:pPr>
        <w:pStyle w:val="NKText"/>
      </w:pPr>
      <w:r w:rsidRPr="00350B87">
        <w:t>das losrennt</w:t>
      </w:r>
    </w:p>
    <w:p w:rsidR="00290AF4" w:rsidRPr="00350B87" w:rsidRDefault="00290AF4" w:rsidP="00350B87">
      <w:pPr>
        <w:pStyle w:val="NKText"/>
      </w:pPr>
      <w:r w:rsidRPr="00350B87">
        <w:t>das Leben zu umarmen</w:t>
      </w:r>
    </w:p>
    <w:p w:rsidR="00290AF4" w:rsidRPr="00350B87" w:rsidRDefault="00290AF4" w:rsidP="00350B87">
      <w:pPr>
        <w:pStyle w:val="NKText"/>
      </w:pPr>
      <w:r w:rsidRPr="00350B87">
        <w:t>das hinfällt</w:t>
      </w:r>
    </w:p>
    <w:p w:rsidR="00290AF4" w:rsidRPr="00350B87" w:rsidRDefault="00A509EE" w:rsidP="00350B87">
      <w:pPr>
        <w:pStyle w:val="NKText"/>
      </w:pPr>
      <w:r>
        <w:t>a</w:t>
      </w:r>
      <w:r w:rsidR="00290AF4" w:rsidRPr="00350B87">
        <w:t>ufsteht und weiterläuft</w:t>
      </w:r>
    </w:p>
    <w:p w:rsidR="00290AF4" w:rsidRPr="00350B87" w:rsidRDefault="00290AF4" w:rsidP="00350B87">
      <w:pPr>
        <w:pStyle w:val="NKText"/>
      </w:pPr>
      <w:r w:rsidRPr="00350B87">
        <w:t>mit zerschlagenen Knien.</w:t>
      </w:r>
    </w:p>
    <w:p w:rsidR="00290AF4" w:rsidRPr="00350B87" w:rsidRDefault="00A509EE" w:rsidP="00350B87">
      <w:pPr>
        <w:pStyle w:val="NKText"/>
      </w:pPr>
      <w:r>
        <w:t>D</w:t>
      </w:r>
      <w:r w:rsidR="00290AF4" w:rsidRPr="00350B87">
        <w:t>ieses verrückte Kind</w:t>
      </w:r>
    </w:p>
    <w:p w:rsidR="00290AF4" w:rsidRPr="00350B87" w:rsidRDefault="00290AF4" w:rsidP="00350B87">
      <w:pPr>
        <w:pStyle w:val="NKText"/>
      </w:pPr>
      <w:proofErr w:type="gramStart"/>
      <w:r w:rsidRPr="00350B87">
        <w:t>das</w:t>
      </w:r>
      <w:proofErr w:type="gramEnd"/>
      <w:r w:rsidRPr="00350B87">
        <w:t xml:space="preserve"> Hoffnung heißt</w:t>
      </w:r>
    </w:p>
    <w:p w:rsidR="00290AF4" w:rsidRPr="00350B87" w:rsidRDefault="00A509EE" w:rsidP="00350B87">
      <w:pPr>
        <w:pStyle w:val="NKText"/>
      </w:pPr>
      <w:r>
        <w:t>an Liebe glaubt –</w:t>
      </w:r>
    </w:p>
    <w:p w:rsidR="00290AF4" w:rsidRPr="00350B87" w:rsidRDefault="00290AF4" w:rsidP="00350B87">
      <w:pPr>
        <w:pStyle w:val="NKText"/>
      </w:pPr>
      <w:r w:rsidRPr="00350B87">
        <w:t>Gott segne das Kind in dir.</w:t>
      </w:r>
    </w:p>
    <w:p w:rsidR="00290AF4" w:rsidRDefault="00290AF4" w:rsidP="00350B87">
      <w:pPr>
        <w:pStyle w:val="NKTextklein"/>
      </w:pPr>
      <w:r w:rsidRPr="00350B87">
        <w:t>Anne Steinwart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Segen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  <w:rPr>
          <w:rStyle w:val="NKTextfett"/>
        </w:rPr>
      </w:pPr>
      <w:r w:rsidRPr="00350B87">
        <w:rPr>
          <w:rStyle w:val="NKTextfett"/>
        </w:rPr>
        <w:t>Nachspiel/ Essen/ Aufräumen</w:t>
      </w:r>
    </w:p>
    <w:p w:rsidR="00350B87" w:rsidRPr="00350B87" w:rsidRDefault="00350B87" w:rsidP="00350B87">
      <w:pPr>
        <w:pStyle w:val="NKText"/>
      </w:pPr>
    </w:p>
    <w:p w:rsidR="00290AF4" w:rsidRPr="00350B87" w:rsidRDefault="00290AF4" w:rsidP="00350B87">
      <w:pPr>
        <w:pStyle w:val="NKText"/>
      </w:pPr>
    </w:p>
    <w:p w:rsidR="00290AF4" w:rsidRPr="00350B87" w:rsidRDefault="00290AF4" w:rsidP="00350B87">
      <w:pPr>
        <w:pStyle w:val="NKTextklein"/>
      </w:pPr>
      <w:r w:rsidRPr="00350B87">
        <w:t>Autorin: Melanie Kirschstein</w:t>
      </w:r>
      <w:r w:rsidR="00350B87" w:rsidRPr="00350B87">
        <w:t>.</w:t>
      </w:r>
    </w:p>
    <w:sectPr w:rsidR="00290AF4" w:rsidRPr="00350B87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CA" w:rsidRDefault="00645DCA" w:rsidP="00FE0E45">
      <w:r>
        <w:separator/>
      </w:r>
    </w:p>
  </w:endnote>
  <w:endnote w:type="continuationSeparator" w:id="0">
    <w:p w:rsidR="00645DCA" w:rsidRDefault="00645DCA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CA" w:rsidRDefault="00645DCA" w:rsidP="00FE0E45">
      <w:r>
        <w:separator/>
      </w:r>
    </w:p>
  </w:footnote>
  <w:footnote w:type="continuationSeparator" w:id="0">
    <w:p w:rsidR="00645DCA" w:rsidRDefault="00645DCA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430EE4" wp14:editId="699F1186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975"/>
    <w:multiLevelType w:val="hybridMultilevel"/>
    <w:tmpl w:val="D4FEC7F0"/>
    <w:lvl w:ilvl="0" w:tplc="AFCA8092"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F4"/>
    <w:rsid w:val="00036A75"/>
    <w:rsid w:val="000752BC"/>
    <w:rsid w:val="0018709C"/>
    <w:rsid w:val="00290AF4"/>
    <w:rsid w:val="002F4ACA"/>
    <w:rsid w:val="00350B87"/>
    <w:rsid w:val="003B19A2"/>
    <w:rsid w:val="004F6BF0"/>
    <w:rsid w:val="00526BB3"/>
    <w:rsid w:val="00560356"/>
    <w:rsid w:val="005A28A6"/>
    <w:rsid w:val="005C6DAD"/>
    <w:rsid w:val="00640E07"/>
    <w:rsid w:val="00645DCA"/>
    <w:rsid w:val="006A2D07"/>
    <w:rsid w:val="006F7909"/>
    <w:rsid w:val="007C1D84"/>
    <w:rsid w:val="00827435"/>
    <w:rsid w:val="00891BF9"/>
    <w:rsid w:val="008E6670"/>
    <w:rsid w:val="00941F8D"/>
    <w:rsid w:val="00982757"/>
    <w:rsid w:val="00A509EE"/>
    <w:rsid w:val="00AD7ED8"/>
    <w:rsid w:val="00AF0EDA"/>
    <w:rsid w:val="00B0692C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qFormat/>
    <w:rsid w:val="00290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290AF4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rsid w:val="00290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rsid w:val="00290AF4"/>
    <w:rPr>
      <w:rFonts w:ascii="Times New Roman" w:eastAsia="Times New Roman" w:hAnsi="Times New Roman" w:cs="Times New Roman"/>
      <w:b/>
      <w:sz w:val="24"/>
      <w:szCs w:val="20"/>
    </w:rPr>
  </w:style>
  <w:style w:type="paragraph" w:styleId="Listenabsatz">
    <w:name w:val="List Paragraph"/>
    <w:basedOn w:val="Standard"/>
    <w:uiPriority w:val="34"/>
    <w:qFormat/>
    <w:rsid w:val="0029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qFormat/>
    <w:rsid w:val="00290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290AF4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rsid w:val="00290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rsid w:val="00290AF4"/>
    <w:rPr>
      <w:rFonts w:ascii="Times New Roman" w:eastAsia="Times New Roman" w:hAnsi="Times New Roman" w:cs="Times New Roman"/>
      <w:b/>
      <w:sz w:val="24"/>
      <w:szCs w:val="20"/>
    </w:rPr>
  </w:style>
  <w:style w:type="paragraph" w:styleId="Listenabsatz">
    <w:name w:val="List Paragraph"/>
    <w:basedOn w:val="Standard"/>
    <w:uiPriority w:val="34"/>
    <w:qFormat/>
    <w:rsid w:val="0029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5</Pages>
  <Words>743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2021-01-18T11:49:00Z</dcterms:created>
  <dcterms:modified xsi:type="dcterms:W3CDTF">2021-01-29T12:46:00Z</dcterms:modified>
</cp:coreProperties>
</file>