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79" w:rsidRPr="00A16479" w:rsidRDefault="00A16479" w:rsidP="00A16479">
      <w:pPr>
        <w:pStyle w:val="NKberschrift1"/>
      </w:pPr>
      <w:r w:rsidRPr="00A16479">
        <w:t>Tauferinnerung mit Kerze</w:t>
      </w:r>
    </w:p>
    <w:p w:rsidR="00B345E3" w:rsidRPr="00A16479" w:rsidRDefault="00B345E3" w:rsidP="00A16479">
      <w:pPr>
        <w:pStyle w:val="NKText"/>
      </w:pPr>
    </w:p>
    <w:p w:rsidR="00A16479" w:rsidRPr="00A16479" w:rsidRDefault="00A16479" w:rsidP="00A16479">
      <w:pPr>
        <w:pStyle w:val="NKText"/>
        <w:rPr>
          <w:rStyle w:val="NKTextfett"/>
        </w:rPr>
      </w:pPr>
      <w:r w:rsidRPr="00A16479">
        <w:rPr>
          <w:rStyle w:val="NKTextfett"/>
        </w:rPr>
        <w:t>Geleitwort</w:t>
      </w:r>
    </w:p>
    <w:p w:rsidR="00A16479" w:rsidRPr="00A16479" w:rsidRDefault="00A16479" w:rsidP="00A16479">
      <w:pPr>
        <w:pStyle w:val="NKText"/>
      </w:pPr>
      <w:bookmarkStart w:id="0" w:name="_Hlk33690186"/>
      <w:r w:rsidRPr="00A16479">
        <w:t>Wir machen uns zusammen auf den Weg und bring</w:t>
      </w:r>
      <w:r w:rsidR="00AE6B76">
        <w:t>en die Asche von N.N. zu seiner/</w:t>
      </w:r>
      <w:r w:rsidRPr="00A16479">
        <w:t>ihrer letzten Ruhestätte.</w:t>
      </w:r>
      <w:bookmarkEnd w:id="0"/>
    </w:p>
    <w:p w:rsidR="00A16479" w:rsidRPr="00A16479" w:rsidRDefault="00AE6B76" w:rsidP="00A16479">
      <w:pPr>
        <w:pStyle w:val="NKText"/>
        <w:rPr>
          <w:rStyle w:val="NKTextkursiv"/>
        </w:rPr>
      </w:pPr>
      <w:r>
        <w:rPr>
          <w:rStyle w:val="NKTextkursiv"/>
        </w:rPr>
        <w:t>Eine*r der Hinterbliebenen oder der/die Liturg*</w:t>
      </w:r>
      <w:r w:rsidR="00A16479" w:rsidRPr="00A16479">
        <w:rPr>
          <w:rStyle w:val="NKTextkursiv"/>
        </w:rPr>
        <w:t xml:space="preserve">in zündet eine (windbeständige) </w:t>
      </w:r>
      <w:r>
        <w:rPr>
          <w:rStyle w:val="NKTextkursiv"/>
        </w:rPr>
        <w:t>Kerze an der Osterkerze an. Ein*e Andere*r (oder der/die Bestatter*</w:t>
      </w:r>
      <w:r w:rsidR="00A16479" w:rsidRPr="00A16479">
        <w:rPr>
          <w:rStyle w:val="NKTextkursiv"/>
        </w:rPr>
        <w:t>in) nimmt die Urne.</w:t>
      </w:r>
    </w:p>
    <w:p w:rsidR="00A16479" w:rsidRPr="00A16479" w:rsidRDefault="00A16479" w:rsidP="00A16479">
      <w:pPr>
        <w:pStyle w:val="NKText"/>
      </w:pPr>
    </w:p>
    <w:p w:rsidR="00A16479" w:rsidRPr="00A16479" w:rsidRDefault="00A16479" w:rsidP="00A16479">
      <w:pPr>
        <w:pStyle w:val="NKText"/>
      </w:pPr>
      <w:r w:rsidRPr="00A16479">
        <w:t>Gottes Engel mögen dich auf deinem Weg begleiten.</w:t>
      </w:r>
    </w:p>
    <w:p w:rsidR="00A16479" w:rsidRPr="00A16479" w:rsidRDefault="00A16479" w:rsidP="00A16479">
      <w:pPr>
        <w:pStyle w:val="NKText"/>
      </w:pPr>
      <w:r w:rsidRPr="00A16479">
        <w:t>Sein Licht leuchte dir in der Nacht.</w:t>
      </w:r>
    </w:p>
    <w:p w:rsidR="00A16479" w:rsidRDefault="00A16479" w:rsidP="00A16479">
      <w:pPr>
        <w:pStyle w:val="NKText"/>
      </w:pPr>
      <w:r w:rsidRPr="00A16479">
        <w:t>Seine Liebe umhülle dich</w:t>
      </w:r>
      <w:r>
        <w:t>.</w:t>
      </w:r>
      <w:r w:rsidRPr="00A16479">
        <w:rPr>
          <w:rStyle w:val="Funotenzeichen"/>
          <w:rFonts w:ascii="Arial" w:hAnsi="Arial"/>
        </w:rPr>
        <w:footnoteReference w:id="1"/>
      </w:r>
    </w:p>
    <w:p w:rsidR="00A16479" w:rsidRDefault="00A16479" w:rsidP="00783539">
      <w:pPr>
        <w:pStyle w:val="NKText"/>
      </w:pPr>
      <w:r>
        <w:t>„Der Herr behüte deinen Ausgang und Eingang von nun an bis in Ewigkeit.“ (</w:t>
      </w:r>
      <w:proofErr w:type="spellStart"/>
      <w:r>
        <w:t>Ps</w:t>
      </w:r>
      <w:proofErr w:type="spellEnd"/>
      <w:r>
        <w:t xml:space="preserve"> 121</w:t>
      </w:r>
      <w:r w:rsidR="000D2907">
        <w:t>,</w:t>
      </w:r>
      <w:r w:rsidRPr="000D2907">
        <w:t>8</w:t>
      </w:r>
      <w:r w:rsidR="000C2B9C">
        <w:t>) Gehe hin im</w:t>
      </w:r>
      <w:r>
        <w:t xml:space="preserve"> + Frieden. Amen.</w:t>
      </w:r>
    </w:p>
    <w:p w:rsidR="00A16479" w:rsidRPr="00783539" w:rsidRDefault="00A16479" w:rsidP="00783539">
      <w:pPr>
        <w:pStyle w:val="NKText"/>
        <w:rPr>
          <w:rStyle w:val="NKTextkursiv"/>
        </w:rPr>
      </w:pPr>
      <w:r w:rsidRPr="00783539">
        <w:rPr>
          <w:rStyle w:val="NKTextkursiv"/>
        </w:rPr>
        <w:t>Kerzen- und Urnenträger bilden die Spitze der Prozession.</w:t>
      </w:r>
    </w:p>
    <w:p w:rsidR="00A16479" w:rsidRPr="000D2907" w:rsidRDefault="00A16479" w:rsidP="000D2907">
      <w:pPr>
        <w:pStyle w:val="NKText"/>
      </w:pPr>
    </w:p>
    <w:p w:rsidR="00A16479" w:rsidRPr="000D2907" w:rsidRDefault="00A16479" w:rsidP="000D2907">
      <w:pPr>
        <w:pStyle w:val="NKText"/>
        <w:rPr>
          <w:rStyle w:val="NKTextfett"/>
        </w:rPr>
      </w:pPr>
      <w:r w:rsidRPr="000D2907">
        <w:rPr>
          <w:rStyle w:val="NKTextfett"/>
        </w:rPr>
        <w:t>Beisetzung</w:t>
      </w:r>
    </w:p>
    <w:p w:rsidR="00A16479" w:rsidRPr="000D2907" w:rsidRDefault="00A16479" w:rsidP="000D2907">
      <w:pPr>
        <w:pStyle w:val="NKText"/>
      </w:pPr>
      <w:r w:rsidRPr="000D2907">
        <w:t>Im Vertrauen auf den lebendigen Gott lassen wir los, was wir nicht halten können.</w:t>
      </w:r>
    </w:p>
    <w:p w:rsidR="00A16479" w:rsidRPr="000D2907" w:rsidRDefault="00A16479" w:rsidP="000D2907">
      <w:pPr>
        <w:pStyle w:val="NKText"/>
        <w:rPr>
          <w:rStyle w:val="NKTextkursiv"/>
        </w:rPr>
      </w:pPr>
      <w:r w:rsidRPr="000D2907">
        <w:rPr>
          <w:rStyle w:val="NKTextkursiv"/>
        </w:rPr>
        <w:t>Die Urne wird ins Grab gelassen.</w:t>
      </w:r>
    </w:p>
    <w:p w:rsidR="00A16479" w:rsidRDefault="00A16479" w:rsidP="000D2907">
      <w:pPr>
        <w:pStyle w:val="NKText"/>
      </w:pPr>
      <w:r>
        <w:t>Wir begraben N.N.</w:t>
      </w:r>
      <w:r w:rsidR="0029067E">
        <w:t>.</w:t>
      </w:r>
    </w:p>
    <w:p w:rsidR="00A16479" w:rsidRDefault="00A16479" w:rsidP="000D2907">
      <w:pPr>
        <w:pStyle w:val="NKText"/>
      </w:pPr>
      <w:r>
        <w:t>Erde zu Erde, A</w:t>
      </w:r>
      <w:r w:rsidR="005B78EF">
        <w:t>sche zu Asche, Staub zum Staube</w:t>
      </w:r>
      <w:r>
        <w:t xml:space="preserve"> </w:t>
      </w:r>
      <w:r w:rsidR="00AE6B76" w:rsidRPr="00AE6B76">
        <w:rPr>
          <w:rStyle w:val="NKTextkursiv"/>
        </w:rPr>
        <w:t>(</w:t>
      </w:r>
      <w:r>
        <w:rPr>
          <w:i/>
        </w:rPr>
        <w:t xml:space="preserve">dabei dreifacher </w:t>
      </w:r>
      <w:proofErr w:type="spellStart"/>
      <w:r>
        <w:rPr>
          <w:i/>
        </w:rPr>
        <w:t>Erdwurf</w:t>
      </w:r>
      <w:proofErr w:type="spellEnd"/>
      <w:r w:rsidR="00AE6B76">
        <w:rPr>
          <w:i/>
        </w:rPr>
        <w:t>)</w:t>
      </w:r>
      <w:r w:rsidR="005B78EF">
        <w:rPr>
          <w:i/>
        </w:rPr>
        <w:t>.</w:t>
      </w:r>
    </w:p>
    <w:p w:rsidR="00A16479" w:rsidRDefault="00A16479" w:rsidP="000D2907">
      <w:pPr>
        <w:pStyle w:val="NKText"/>
        <w:rPr>
          <w:i/>
        </w:rPr>
      </w:pPr>
      <w:r>
        <w:rPr>
          <w:i/>
        </w:rPr>
        <w:t>Das Licht wird ans Grab gestellt.</w:t>
      </w:r>
    </w:p>
    <w:p w:rsidR="00A16479" w:rsidRPr="000D2907" w:rsidRDefault="00A16479" w:rsidP="000D2907">
      <w:pPr>
        <w:pStyle w:val="NKText"/>
      </w:pPr>
      <w:r w:rsidRPr="000D2907">
        <w:t xml:space="preserve">N.N. ist durch die Taufe mit Jesus Christus in Leben </w:t>
      </w:r>
      <w:r w:rsidR="005B78EF">
        <w:t>und Tod verbunden. Der spricht:</w:t>
      </w:r>
    </w:p>
    <w:p w:rsidR="00A16479" w:rsidRPr="000D2907" w:rsidRDefault="00A16479" w:rsidP="000D2907">
      <w:pPr>
        <w:pStyle w:val="NKText"/>
      </w:pPr>
      <w:r w:rsidRPr="000D2907">
        <w:t>„Ich bin das Licht der Welt, wer mir nachfolgt, der wird nicht wandeln in der Finsternis, sondern wird das Licht des Lebens haben“ (</w:t>
      </w:r>
      <w:proofErr w:type="spellStart"/>
      <w:r w:rsidRPr="000D2907">
        <w:t>Joh</w:t>
      </w:r>
      <w:proofErr w:type="spellEnd"/>
      <w:r w:rsidRPr="000D2907">
        <w:t xml:space="preserve"> 8</w:t>
      </w:r>
      <w:r w:rsidR="000D2907">
        <w:t>,</w:t>
      </w:r>
      <w:r w:rsidRPr="000D2907">
        <w:t>12).</w:t>
      </w:r>
    </w:p>
    <w:p w:rsidR="00A16479" w:rsidRPr="000D2907" w:rsidRDefault="00A16479" w:rsidP="000D2907">
      <w:pPr>
        <w:pStyle w:val="NKText"/>
      </w:pPr>
      <w:r w:rsidRPr="000D2907">
        <w:t>Gott nehme N.N. auf in seinen Glanz.</w:t>
      </w:r>
    </w:p>
    <w:p w:rsidR="00A16479" w:rsidRPr="000D2907" w:rsidRDefault="005B78EF" w:rsidP="000D2907">
      <w:pPr>
        <w:pStyle w:val="NKText"/>
      </w:pPr>
      <w:r>
        <w:t>Friede + sei mit ihm/</w:t>
      </w:r>
      <w:r w:rsidR="00A16479" w:rsidRPr="000D2907">
        <w:t>ihr</w:t>
      </w:r>
    </w:p>
    <w:p w:rsidR="00A16479" w:rsidRDefault="00A16479" w:rsidP="00B345E3">
      <w:pPr>
        <w:pStyle w:val="NKText"/>
      </w:pPr>
    </w:p>
    <w:p w:rsidR="00A16479" w:rsidRDefault="00A16479" w:rsidP="00B345E3">
      <w:pPr>
        <w:pStyle w:val="NKText"/>
      </w:pPr>
    </w:p>
    <w:p w:rsidR="00A16479" w:rsidRDefault="00A16479" w:rsidP="00B345E3">
      <w:pPr>
        <w:pStyle w:val="NKText"/>
      </w:pPr>
    </w:p>
    <w:p w:rsidR="00A16479" w:rsidRDefault="00A16479" w:rsidP="00B345E3">
      <w:pPr>
        <w:pStyle w:val="NKText"/>
      </w:pPr>
    </w:p>
    <w:p w:rsidR="00A16479" w:rsidRDefault="00A16479" w:rsidP="00B345E3">
      <w:pPr>
        <w:pStyle w:val="NKText"/>
      </w:pPr>
    </w:p>
    <w:p w:rsidR="00A16479" w:rsidRDefault="00A16479" w:rsidP="00B345E3">
      <w:pPr>
        <w:pStyle w:val="NKText"/>
      </w:pPr>
    </w:p>
    <w:p w:rsidR="005B78EF" w:rsidRDefault="005B78EF" w:rsidP="00B345E3">
      <w:pPr>
        <w:pStyle w:val="NKText"/>
      </w:pPr>
    </w:p>
    <w:p w:rsidR="005B78EF" w:rsidRDefault="005B78EF" w:rsidP="00B345E3">
      <w:pPr>
        <w:pStyle w:val="NKText"/>
      </w:pPr>
    </w:p>
    <w:p w:rsidR="005B78EF" w:rsidRDefault="005B78EF" w:rsidP="00B345E3">
      <w:pPr>
        <w:pStyle w:val="NKText"/>
      </w:pPr>
    </w:p>
    <w:p w:rsidR="00A16479" w:rsidRDefault="00A16479" w:rsidP="00B345E3">
      <w:pPr>
        <w:pStyle w:val="NKText"/>
      </w:pPr>
    </w:p>
    <w:p w:rsidR="000C2B9C" w:rsidRDefault="000C2B9C" w:rsidP="00B345E3">
      <w:pPr>
        <w:pStyle w:val="NKText"/>
      </w:pPr>
    </w:p>
    <w:p w:rsidR="00A16479" w:rsidRPr="000D2907" w:rsidRDefault="00A16479" w:rsidP="000D2907">
      <w:pPr>
        <w:pStyle w:val="NKText"/>
      </w:pPr>
    </w:p>
    <w:p w:rsidR="00A16479" w:rsidRPr="000D2907" w:rsidRDefault="00A16479" w:rsidP="000D2907">
      <w:pPr>
        <w:pStyle w:val="NKText"/>
        <w:rPr>
          <w:rStyle w:val="NKTextfett"/>
        </w:rPr>
      </w:pPr>
      <w:bookmarkStart w:id="1" w:name="_Toc34386620"/>
      <w:r w:rsidRPr="000D2907">
        <w:rPr>
          <w:rStyle w:val="NKTextfett"/>
        </w:rPr>
        <w:lastRenderedPageBreak/>
        <w:t>Werkstück: Tauferinnerung mit Wasser</w:t>
      </w:r>
      <w:bookmarkEnd w:id="1"/>
    </w:p>
    <w:p w:rsidR="00A16479" w:rsidRPr="005B78EF" w:rsidRDefault="00A16479" w:rsidP="000D2907">
      <w:pPr>
        <w:pStyle w:val="NKText"/>
        <w:rPr>
          <w:rStyle w:val="NKTextfett"/>
        </w:rPr>
      </w:pPr>
      <w:r w:rsidRPr="005B78EF">
        <w:rPr>
          <w:rStyle w:val="NKTextfett"/>
        </w:rPr>
        <w:t>(Trauerfeier in der Kirche mit anschließender Urnenbeisetzung)</w:t>
      </w:r>
    </w:p>
    <w:p w:rsidR="005B78EF" w:rsidRPr="000D2907" w:rsidRDefault="005B78EF" w:rsidP="000D2907">
      <w:pPr>
        <w:pStyle w:val="NKText"/>
      </w:pPr>
    </w:p>
    <w:p w:rsidR="00A16479" w:rsidRPr="000D2907" w:rsidRDefault="00A16479" w:rsidP="000D2907">
      <w:pPr>
        <w:pStyle w:val="NKText"/>
        <w:rPr>
          <w:rStyle w:val="NKTextfett"/>
        </w:rPr>
      </w:pPr>
      <w:r w:rsidRPr="000D2907">
        <w:rPr>
          <w:rStyle w:val="NKTextfett"/>
        </w:rPr>
        <w:t>Geleitwort</w:t>
      </w:r>
    </w:p>
    <w:p w:rsidR="00A16479" w:rsidRPr="000D2907" w:rsidRDefault="00A16479" w:rsidP="000D2907">
      <w:pPr>
        <w:pStyle w:val="NKText"/>
        <w:rPr>
          <w:rStyle w:val="NKTextkursiv"/>
        </w:rPr>
      </w:pPr>
      <w:r w:rsidRPr="000D2907">
        <w:rPr>
          <w:rStyle w:val="NKTextkursiv"/>
        </w:rPr>
        <w:t>Die Urne steht auf einer Stele neben dem Taufbecken, die brennende Osterkerze und ein Vortragekreuz daneben, im Taufbecken die Taufkanne mit Wasser gefüllt.</w:t>
      </w:r>
    </w:p>
    <w:p w:rsidR="00A16479" w:rsidRPr="000D2907" w:rsidRDefault="00A16479" w:rsidP="000D2907">
      <w:pPr>
        <w:pStyle w:val="NKText"/>
        <w:rPr>
          <w:rStyle w:val="NKTextkursiv"/>
        </w:rPr>
      </w:pPr>
      <w:r w:rsidRPr="000D2907">
        <w:rPr>
          <w:rStyle w:val="NKTextkursiv"/>
        </w:rPr>
        <w:t>Wasser wird hörbar in die Taufschale gegossen.</w:t>
      </w:r>
    </w:p>
    <w:p w:rsidR="00A16479" w:rsidRPr="000D2907" w:rsidRDefault="00A16479" w:rsidP="000D2907">
      <w:pPr>
        <w:pStyle w:val="NKText"/>
      </w:pPr>
      <w:r w:rsidRPr="000D2907">
        <w:t xml:space="preserve">Mit Wasser wurde N.N. auf den Namen des dreieinigen Gottes </w:t>
      </w:r>
      <w:r w:rsidR="005B78EF">
        <w:t>getauft. Sichtbar hat hier sein/</w:t>
      </w:r>
      <w:r w:rsidRPr="000D2907">
        <w:t>ihr Weg m</w:t>
      </w:r>
      <w:r w:rsidR="005B78EF">
        <w:t>it Jesus Christus begonnen. Ihm/</w:t>
      </w:r>
      <w:r w:rsidRPr="000D2907">
        <w:t>ihr wurde gesagt:</w:t>
      </w:r>
    </w:p>
    <w:p w:rsidR="00A16479" w:rsidRPr="000D2907" w:rsidRDefault="00A16479" w:rsidP="000D2907">
      <w:pPr>
        <w:pStyle w:val="NKText"/>
      </w:pPr>
      <w:r w:rsidRPr="000D2907">
        <w:t>Du bist Gottes geliebtes Kind.</w:t>
      </w:r>
    </w:p>
    <w:p w:rsidR="00A16479" w:rsidRPr="000D2907" w:rsidRDefault="00A16479" w:rsidP="000D2907">
      <w:pPr>
        <w:pStyle w:val="NKText"/>
      </w:pPr>
      <w:r w:rsidRPr="000D2907">
        <w:t>Er begleitet dich auf allen deinen Wegen.</w:t>
      </w:r>
    </w:p>
    <w:p w:rsidR="00A16479" w:rsidRPr="000D2907" w:rsidRDefault="00A16479" w:rsidP="000D2907">
      <w:pPr>
        <w:pStyle w:val="NKText"/>
      </w:pPr>
      <w:r w:rsidRPr="000D2907">
        <w:t>Du bist frei von dem, was dich von ihm trennt.</w:t>
      </w:r>
    </w:p>
    <w:p w:rsidR="00A16479" w:rsidRPr="000D2907" w:rsidRDefault="00A16479" w:rsidP="000D2907">
      <w:pPr>
        <w:pStyle w:val="NKText"/>
      </w:pPr>
      <w:r w:rsidRPr="000D2907">
        <w:t>Gott schenkt dir ewiges Leben.</w:t>
      </w:r>
    </w:p>
    <w:p w:rsidR="00A16479" w:rsidRPr="000D2907" w:rsidRDefault="00A16479" w:rsidP="000D2907">
      <w:pPr>
        <w:pStyle w:val="NKText"/>
      </w:pPr>
    </w:p>
    <w:p w:rsidR="00A16479" w:rsidRPr="000D2907" w:rsidRDefault="00A16479" w:rsidP="000D2907">
      <w:pPr>
        <w:pStyle w:val="NKText"/>
      </w:pPr>
      <w:r w:rsidRPr="000D2907">
        <w:t>Dieses Versprechen gilt auch hier und jetzt, mitten im Tod.</w:t>
      </w:r>
    </w:p>
    <w:p w:rsidR="00A16479" w:rsidRPr="000D2907" w:rsidRDefault="00A16479" w:rsidP="000D2907">
      <w:pPr>
        <w:pStyle w:val="NKText"/>
      </w:pPr>
      <w:r w:rsidRPr="000D2907">
        <w:t>Im Vertrauen d</w:t>
      </w:r>
      <w:r w:rsidR="005B78EF">
        <w:t>arauf lasst uns N.N. auf seinem/ihrem letzten Weg begleiten.</w:t>
      </w:r>
    </w:p>
    <w:p w:rsidR="00A16479" w:rsidRPr="000D2907" w:rsidRDefault="0030075C" w:rsidP="000D2907">
      <w:pPr>
        <w:pStyle w:val="NKText"/>
        <w:rPr>
          <w:rStyle w:val="NKTextkursiv"/>
        </w:rPr>
      </w:pPr>
      <w:r>
        <w:rPr>
          <w:rStyle w:val="NKTextkursiv"/>
        </w:rPr>
        <w:t>Ein*e Hinterblieben</w:t>
      </w:r>
      <w:r w:rsidR="00A16479" w:rsidRPr="000D2907">
        <w:rPr>
          <w:rStyle w:val="NKTextkursiv"/>
        </w:rPr>
        <w:t>e</w:t>
      </w:r>
      <w:r>
        <w:rPr>
          <w:rStyle w:val="NKTextkursiv"/>
        </w:rPr>
        <w:t>*r (oder der/die Bestatter*</w:t>
      </w:r>
      <w:r w:rsidR="00A16479" w:rsidRPr="000D2907">
        <w:rPr>
          <w:rStyle w:val="NKTextkursiv"/>
        </w:rPr>
        <w:t>in) nimmt die Urne in die Hand.</w:t>
      </w:r>
    </w:p>
    <w:p w:rsidR="00A16479" w:rsidRDefault="00A16479" w:rsidP="000D2907">
      <w:pPr>
        <w:pStyle w:val="NKText"/>
      </w:pPr>
      <w:r>
        <w:t>„Der Herr behüte deinen Ausgang und Eingang von nun an bis in Ewigkeit.“ (</w:t>
      </w:r>
      <w:proofErr w:type="spellStart"/>
      <w:r w:rsidRPr="0030075C">
        <w:t>Ps</w:t>
      </w:r>
      <w:proofErr w:type="spellEnd"/>
      <w:r w:rsidRPr="0030075C">
        <w:t xml:space="preserve"> 121</w:t>
      </w:r>
      <w:r w:rsidR="0030075C">
        <w:t>,</w:t>
      </w:r>
      <w:r w:rsidRPr="0030075C">
        <w:t>8)</w:t>
      </w:r>
      <w:r w:rsidR="000C2B9C">
        <w:t xml:space="preserve"> Gehe hin im</w:t>
      </w:r>
      <w:r>
        <w:t xml:space="preserve"> Frieden. </w:t>
      </w:r>
      <w:r>
        <w:rPr>
          <w:i/>
        </w:rPr>
        <w:t>Mit dem Wasser aus der Taufschale wird ein Kreuz auf die Urne gezeichnet.</w:t>
      </w:r>
      <w:r>
        <w:t xml:space="preserve"> Amen.</w:t>
      </w:r>
    </w:p>
    <w:p w:rsidR="00A16479" w:rsidRDefault="0030075C" w:rsidP="000D2907">
      <w:pPr>
        <w:pStyle w:val="NKText"/>
        <w:rPr>
          <w:i/>
        </w:rPr>
      </w:pPr>
      <w:r>
        <w:rPr>
          <w:i/>
        </w:rPr>
        <w:t>Gemeinsam mit dem/der Urnenträger*</w:t>
      </w:r>
      <w:r w:rsidR="00A16479">
        <w:rPr>
          <w:i/>
        </w:rPr>
        <w:t>in bildet ein Mensch mit Vortragekreuz die Spitze der Prozession.</w:t>
      </w:r>
    </w:p>
    <w:p w:rsidR="00AE6B76" w:rsidRPr="00AE6B76" w:rsidRDefault="00AE6B76" w:rsidP="00AE6B76">
      <w:pPr>
        <w:pStyle w:val="NKText"/>
      </w:pPr>
    </w:p>
    <w:p w:rsidR="00A16479" w:rsidRPr="00AE6B76" w:rsidRDefault="00A16479" w:rsidP="00AE6B76">
      <w:pPr>
        <w:pStyle w:val="NKText"/>
        <w:rPr>
          <w:rStyle w:val="NKTextfett"/>
        </w:rPr>
      </w:pPr>
      <w:r w:rsidRPr="00AE6B76">
        <w:rPr>
          <w:rStyle w:val="NKTextfett"/>
        </w:rPr>
        <w:t>Beisetzung</w:t>
      </w:r>
    </w:p>
    <w:p w:rsidR="00A16479" w:rsidRPr="00AE6B76" w:rsidRDefault="00A16479" w:rsidP="00AE6B76">
      <w:pPr>
        <w:pStyle w:val="NKText"/>
      </w:pPr>
      <w:r w:rsidRPr="00AE6B76">
        <w:t>Im Vertrauen auf Gottes Liebe lassen wir los, was wir nicht halten können.</w:t>
      </w:r>
    </w:p>
    <w:p w:rsidR="00A16479" w:rsidRPr="00AE6B76" w:rsidRDefault="00A16479" w:rsidP="00AE6B76">
      <w:pPr>
        <w:pStyle w:val="NKText"/>
        <w:rPr>
          <w:rStyle w:val="NKTextkursiv"/>
        </w:rPr>
      </w:pPr>
      <w:r w:rsidRPr="00AE6B76">
        <w:rPr>
          <w:rStyle w:val="NKTextkursiv"/>
        </w:rPr>
        <w:t>Die Urne wird ins Grab gelassen.</w:t>
      </w:r>
    </w:p>
    <w:p w:rsidR="00A16479" w:rsidRDefault="00A16479" w:rsidP="00AE6B76">
      <w:pPr>
        <w:pStyle w:val="NKText"/>
      </w:pPr>
      <w:r>
        <w:t>Wir begraben N.N</w:t>
      </w:r>
      <w:proofErr w:type="gramStart"/>
      <w:r>
        <w:t>.</w:t>
      </w:r>
      <w:r w:rsidR="0029067E">
        <w:t>.</w:t>
      </w:r>
      <w:proofErr w:type="gramEnd"/>
    </w:p>
    <w:p w:rsidR="00A16479" w:rsidRDefault="00A16479" w:rsidP="00AE6B76">
      <w:pPr>
        <w:pStyle w:val="NKText"/>
      </w:pPr>
      <w:r>
        <w:t>Erde zu Erde, A</w:t>
      </w:r>
      <w:r w:rsidR="000C2B9C">
        <w:t>sche zu Asche, Staub zum Staube</w:t>
      </w:r>
      <w:r>
        <w:t xml:space="preserve"> </w:t>
      </w:r>
      <w:r w:rsidR="000C2B9C" w:rsidRPr="000C2B9C">
        <w:rPr>
          <w:rStyle w:val="NKTextkursiv"/>
        </w:rPr>
        <w:t>(</w:t>
      </w:r>
      <w:r>
        <w:rPr>
          <w:i/>
        </w:rPr>
        <w:t xml:space="preserve">dabei dreifacher </w:t>
      </w:r>
      <w:proofErr w:type="spellStart"/>
      <w:r>
        <w:rPr>
          <w:i/>
        </w:rPr>
        <w:t>Erdwurf</w:t>
      </w:r>
      <w:proofErr w:type="spellEnd"/>
      <w:r w:rsidR="000C2B9C">
        <w:rPr>
          <w:i/>
        </w:rPr>
        <w:t>).</w:t>
      </w:r>
    </w:p>
    <w:p w:rsidR="00A16479" w:rsidRPr="00976409" w:rsidRDefault="00A16479" w:rsidP="00AE6B76">
      <w:pPr>
        <w:pStyle w:val="NKText"/>
      </w:pPr>
      <w:r>
        <w:rPr>
          <w:i/>
        </w:rPr>
        <w:t>Das Vortragekreuz wird am Grab abgestellt.</w:t>
      </w:r>
    </w:p>
    <w:p w:rsidR="00A16479" w:rsidRPr="00AE6B76" w:rsidRDefault="00A16479" w:rsidP="00AE6B76">
      <w:pPr>
        <w:pStyle w:val="NKText"/>
      </w:pPr>
      <w:r w:rsidRPr="00AE6B76">
        <w:t>N.N. ist durch die Taufe in Leben und Tod mit Jesus Christus verbunden. Der spricht:</w:t>
      </w:r>
    </w:p>
    <w:p w:rsidR="00A16479" w:rsidRPr="00AE6B76" w:rsidRDefault="00A16479" w:rsidP="00AE6B76">
      <w:pPr>
        <w:pStyle w:val="NKText"/>
      </w:pPr>
      <w:r w:rsidRPr="00AE6B76">
        <w:t>„Ich lebe und ihr sollt auch leben.“ (</w:t>
      </w:r>
      <w:proofErr w:type="spellStart"/>
      <w:r w:rsidRPr="00AE6B76">
        <w:t>Joh</w:t>
      </w:r>
      <w:proofErr w:type="spellEnd"/>
      <w:r w:rsidRPr="00AE6B76">
        <w:t xml:space="preserve"> 14</w:t>
      </w:r>
      <w:r w:rsidR="00AE6B76">
        <w:t>,</w:t>
      </w:r>
      <w:r w:rsidRPr="00AE6B76">
        <w:t>19)</w:t>
      </w:r>
    </w:p>
    <w:p w:rsidR="00A16479" w:rsidRPr="00AE6B76" w:rsidRDefault="00A16479" w:rsidP="00AE6B76">
      <w:pPr>
        <w:pStyle w:val="NKText"/>
      </w:pPr>
      <w:r w:rsidRPr="00AE6B76">
        <w:t>Go</w:t>
      </w:r>
      <w:r w:rsidR="000C2B9C">
        <w:t>tt vollende an N.N., was er ihm/ihr in seiner/</w:t>
      </w:r>
      <w:r w:rsidRPr="00AE6B76">
        <w:t>ihrer Taufe geschenkt hat.</w:t>
      </w:r>
      <w:r w:rsidRPr="000C2B9C">
        <w:rPr>
          <w:rStyle w:val="Funotenzeichen"/>
          <w:rFonts w:ascii="Arial" w:hAnsi="Arial"/>
        </w:rPr>
        <w:footnoteReference w:id="2"/>
      </w:r>
    </w:p>
    <w:p w:rsidR="00A16479" w:rsidRPr="00AE6B76" w:rsidRDefault="000C2B9C" w:rsidP="00AE6B76">
      <w:pPr>
        <w:pStyle w:val="NKText"/>
      </w:pPr>
      <w:r>
        <w:t>Er nehme ihn/</w:t>
      </w:r>
      <w:r w:rsidR="00A16479" w:rsidRPr="00AE6B76">
        <w:t>sie auf in sein ewiges Leben.</w:t>
      </w:r>
    </w:p>
    <w:p w:rsidR="00A16479" w:rsidRDefault="00A16479" w:rsidP="00AE6B76">
      <w:pPr>
        <w:pStyle w:val="NKText"/>
      </w:pPr>
      <w:r w:rsidRPr="00AE6B76">
        <w:t xml:space="preserve">Friede + sei mit </w:t>
      </w:r>
      <w:r w:rsidR="000C2B9C">
        <w:t>ihm/</w:t>
      </w:r>
      <w:r w:rsidRPr="00AE6B76">
        <w:t>ihr.</w:t>
      </w:r>
    </w:p>
    <w:p w:rsidR="004B2848" w:rsidRDefault="004B2848" w:rsidP="00AE6B76">
      <w:pPr>
        <w:pStyle w:val="NKText"/>
      </w:pPr>
    </w:p>
    <w:p w:rsidR="004B2848" w:rsidRDefault="004B2848" w:rsidP="004B2848">
      <w:pPr>
        <w:pStyle w:val="NKTextklein"/>
      </w:pPr>
      <w:r w:rsidRPr="00A16479">
        <w:t>Autorin: Dr. Anna-Maria Klassen.</w:t>
      </w:r>
      <w:bookmarkStart w:id="2" w:name="_GoBack"/>
      <w:bookmarkEnd w:id="2"/>
    </w:p>
    <w:sectPr w:rsidR="004B284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68" w:rsidRDefault="00630268" w:rsidP="00FE0E45">
      <w:pPr>
        <w:spacing w:after="0" w:line="240" w:lineRule="auto"/>
      </w:pPr>
      <w:r>
        <w:separator/>
      </w:r>
    </w:p>
  </w:endnote>
  <w:endnote w:type="continuationSeparator" w:id="0">
    <w:p w:rsidR="00630268" w:rsidRDefault="00630268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68" w:rsidRDefault="00630268" w:rsidP="00FE0E45">
      <w:pPr>
        <w:spacing w:after="0" w:line="240" w:lineRule="auto"/>
      </w:pPr>
      <w:r>
        <w:separator/>
      </w:r>
    </w:p>
  </w:footnote>
  <w:footnote w:type="continuationSeparator" w:id="0">
    <w:p w:rsidR="00630268" w:rsidRDefault="00630268" w:rsidP="00FE0E45">
      <w:pPr>
        <w:spacing w:after="0" w:line="240" w:lineRule="auto"/>
      </w:pPr>
      <w:r>
        <w:continuationSeparator/>
      </w:r>
    </w:p>
  </w:footnote>
  <w:footnote w:id="1">
    <w:p w:rsidR="00A16479" w:rsidRPr="00AE6B76" w:rsidRDefault="00A16479" w:rsidP="00AE6B76">
      <w:pPr>
        <w:pStyle w:val="NKTextklein"/>
      </w:pPr>
      <w:r w:rsidRPr="00AE6B76">
        <w:rPr>
          <w:rStyle w:val="Funotenzeichen"/>
          <w:rFonts w:ascii="Arial" w:hAnsi="Arial"/>
        </w:rPr>
        <w:footnoteRef/>
      </w:r>
      <w:r w:rsidRPr="00AE6B76">
        <w:t xml:space="preserve"> Angelehnt an das In </w:t>
      </w:r>
      <w:proofErr w:type="spellStart"/>
      <w:r w:rsidRPr="00AE6B76">
        <w:t>Paradisum</w:t>
      </w:r>
      <w:proofErr w:type="spellEnd"/>
      <w:r w:rsidRPr="00AE6B76">
        <w:t xml:space="preserve"> (s.o., Anm. </w:t>
      </w:r>
      <w:r w:rsidRPr="00AE6B76">
        <w:fldChar w:fldCharType="begin"/>
      </w:r>
      <w:r w:rsidRPr="00AE6B76">
        <w:instrText xml:space="preserve"> NOTEREF _Ref33459814 \h </w:instrText>
      </w:r>
      <w:r w:rsidR="00AE6B76" w:rsidRPr="00AE6B76">
        <w:instrText xml:space="preserve"> \* MERGEFORMAT </w:instrText>
      </w:r>
      <w:r w:rsidRPr="00AE6B76">
        <w:fldChar w:fldCharType="separate"/>
      </w:r>
      <w:r w:rsidRPr="00AE6B76">
        <w:t>178</w:t>
      </w:r>
      <w:r w:rsidRPr="00AE6B76">
        <w:fldChar w:fldCharType="end"/>
      </w:r>
      <w:r w:rsidRPr="00AE6B76">
        <w:t xml:space="preserve">) und den Gospelsong May </w:t>
      </w:r>
      <w:proofErr w:type="spellStart"/>
      <w:r w:rsidRPr="00AE6B76">
        <w:t>the</w:t>
      </w:r>
      <w:proofErr w:type="spellEnd"/>
      <w:r w:rsidRPr="00AE6B76">
        <w:t xml:space="preserve"> Lord send Angels </w:t>
      </w:r>
      <w:r w:rsidR="00AE6B76">
        <w:t>(</w:t>
      </w:r>
      <w:sdt>
        <w:sdtPr>
          <w:alias w:val="Don't edit this field"/>
          <w:tag w:val="CitaviPlaceholder#0cce7429-4d47-4d51-bf48-1688b9bf72f3"/>
          <w:id w:val="477346796"/>
          <w:placeholder>
            <w:docPart w:val="11BC86F10A2347AA80D81783D9AFF434"/>
          </w:placeholder>
        </w:sdtPr>
        <w:sdtEndPr/>
        <w:sdtContent>
          <w:r w:rsidRPr="00AE6B76">
            <w:fldChar w:fldCharType="begin"/>
          </w:r>
          <w:r w:rsidRPr="00AE6B76">
            <w:instrText>ADDIN CitaviPlaceholder{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}</w:instrText>
          </w:r>
          <w:r w:rsidRPr="00AE6B76">
            <w:fldChar w:fldCharType="separate"/>
          </w:r>
          <w:r w:rsidRPr="00AE6B76">
            <w:t>Jost-Naujoks, H.-H./Ruthild Wilson: May the Lord send angels, Bielefeld 2001</w:t>
          </w:r>
          <w:r w:rsidRPr="00AE6B76">
            <w:fldChar w:fldCharType="end"/>
          </w:r>
        </w:sdtContent>
      </w:sdt>
      <w:r w:rsidRPr="00AE6B76">
        <w:t>).</w:t>
      </w:r>
    </w:p>
  </w:footnote>
  <w:footnote w:id="2">
    <w:p w:rsidR="00A16479" w:rsidRPr="00AE6B76" w:rsidRDefault="00A16479" w:rsidP="00AE6B76">
      <w:pPr>
        <w:pStyle w:val="NKTextklein"/>
      </w:pPr>
      <w:r w:rsidRPr="00AE6B76">
        <w:rPr>
          <w:rStyle w:val="Funotenzeichen"/>
          <w:rFonts w:ascii="Arial" w:hAnsi="Arial"/>
        </w:rPr>
        <w:footnoteRef/>
      </w:r>
      <w:r w:rsidRPr="00AE6B76">
        <w:t xml:space="preserve"> Vgl. </w:t>
      </w:r>
      <w:sdt>
        <w:sdtPr>
          <w:alias w:val="Don't edit this field"/>
          <w:tag w:val="CitaviPlaceholder#e6bc28f0-2d5a-41d7-ab7d-39ec7b8be428"/>
          <w:id w:val="379756947"/>
          <w:placeholder>
            <w:docPart w:val="1985E4E57C284EC79CDC39A91F2041A6"/>
          </w:placeholder>
        </w:sdtPr>
        <w:sdtEndPr/>
        <w:sdtContent>
          <w:r w:rsidRPr="00AE6B76">
            <w:fldChar w:fldCharType="begin"/>
          </w:r>
          <w:r w:rsidRPr="00AE6B76">
            <w:instrText>ADDIN CitaviPlaceholder{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}</w:instrText>
          </w:r>
          <w:r w:rsidRPr="00AE6B76">
            <w:fldChar w:fldCharType="separate"/>
          </w:r>
          <w:r w:rsidRPr="00AE6B76">
            <w:t>Lutherische Liturgische Konferenz: Das Begräbnis, 27.</w:t>
          </w:r>
          <w:r w:rsidRPr="00AE6B76">
            <w:fldChar w:fldCharType="end"/>
          </w:r>
        </w:sdtContent>
      </w:sdt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ACEBC40" wp14:editId="2818B7C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79"/>
    <w:rsid w:val="00036A75"/>
    <w:rsid w:val="000752BC"/>
    <w:rsid w:val="000C2B9C"/>
    <w:rsid w:val="000D2907"/>
    <w:rsid w:val="0029067E"/>
    <w:rsid w:val="002F4ACA"/>
    <w:rsid w:val="0030075C"/>
    <w:rsid w:val="004B2848"/>
    <w:rsid w:val="004F6BF0"/>
    <w:rsid w:val="00526BB3"/>
    <w:rsid w:val="00560356"/>
    <w:rsid w:val="005A28A6"/>
    <w:rsid w:val="005B78EF"/>
    <w:rsid w:val="005C6DAD"/>
    <w:rsid w:val="00630268"/>
    <w:rsid w:val="00640E07"/>
    <w:rsid w:val="006F7909"/>
    <w:rsid w:val="00783539"/>
    <w:rsid w:val="007C1D84"/>
    <w:rsid w:val="00827435"/>
    <w:rsid w:val="00891BF9"/>
    <w:rsid w:val="008E6670"/>
    <w:rsid w:val="00941F8D"/>
    <w:rsid w:val="00982757"/>
    <w:rsid w:val="00A16479"/>
    <w:rsid w:val="00AD7ED8"/>
    <w:rsid w:val="00AE6B76"/>
    <w:rsid w:val="00B345E3"/>
    <w:rsid w:val="00B9436C"/>
    <w:rsid w:val="00BD6F14"/>
    <w:rsid w:val="00BF5D61"/>
    <w:rsid w:val="00C94FD3"/>
    <w:rsid w:val="00CC23DB"/>
    <w:rsid w:val="00CF43BE"/>
    <w:rsid w:val="00D775C5"/>
    <w:rsid w:val="00E234B2"/>
    <w:rsid w:val="00F1587B"/>
    <w:rsid w:val="00F5333D"/>
    <w:rsid w:val="00F6206D"/>
    <w:rsid w:val="00F72A94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16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6479"/>
    <w:pPr>
      <w:keepNext/>
      <w:keepLines/>
      <w:suppressAutoHyphens/>
      <w:spacing w:before="120" w:after="0" w:line="360" w:lineRule="auto"/>
      <w:outlineLvl w:val="3"/>
    </w:pPr>
    <w:rPr>
      <w:rFonts w:ascii="Garamond" w:eastAsiaTheme="majorEastAsia" w:hAnsi="Garamond" w:cstheme="majorBidi"/>
      <w:iCs/>
      <w:smallCaps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Titel">
    <w:name w:val="Title"/>
    <w:basedOn w:val="Standard"/>
    <w:next w:val="Standard"/>
    <w:link w:val="TitelZchn"/>
    <w:uiPriority w:val="10"/>
    <w:qFormat/>
    <w:rsid w:val="00A16479"/>
    <w:pPr>
      <w:spacing w:after="0" w:line="240" w:lineRule="auto"/>
      <w:ind w:firstLine="39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164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6479"/>
    <w:rPr>
      <w:rFonts w:ascii="Garamond" w:eastAsiaTheme="majorEastAsia" w:hAnsi="Garamond" w:cstheme="majorBidi"/>
      <w:iCs/>
      <w:smallCaps/>
      <w:sz w:val="24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A16479"/>
    <w:rPr>
      <w:rFonts w:ascii="Garamond" w:hAnsi="Garamond"/>
      <w:vertAlign w:val="superscript"/>
    </w:rPr>
  </w:style>
  <w:style w:type="paragraph" w:styleId="Funotentext">
    <w:name w:val="footnote text"/>
    <w:basedOn w:val="Standard"/>
    <w:link w:val="FunotentextZchn"/>
    <w:autoRedefine/>
    <w:uiPriority w:val="99"/>
    <w:unhideWhenUsed/>
    <w:rsid w:val="00A16479"/>
    <w:pPr>
      <w:spacing w:after="0" w:line="240" w:lineRule="auto"/>
      <w:ind w:firstLine="397"/>
      <w:jc w:val="both"/>
    </w:pPr>
    <w:rPr>
      <w:rFonts w:ascii="Garamond" w:eastAsiaTheme="minorHAnsi" w:hAnsi="Garamond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16479"/>
    <w:rPr>
      <w:rFonts w:ascii="Garamond" w:eastAsiaTheme="minorHAnsi" w:hAnsi="Garamond"/>
      <w:sz w:val="20"/>
      <w:szCs w:val="20"/>
      <w:lang w:eastAsia="en-US"/>
    </w:rPr>
  </w:style>
  <w:style w:type="paragraph" w:customStyle="1" w:styleId="ErsterAbsatz">
    <w:name w:val="Erster Absatz"/>
    <w:basedOn w:val="Standard"/>
    <w:next w:val="Standard"/>
    <w:qFormat/>
    <w:rsid w:val="00A16479"/>
    <w:pPr>
      <w:spacing w:after="0" w:line="360" w:lineRule="auto"/>
      <w:jc w:val="both"/>
    </w:pPr>
    <w:rPr>
      <w:rFonts w:ascii="Garamond" w:eastAsiaTheme="minorHAnsi" w:hAnsi="Garamond"/>
      <w:sz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1647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16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6479"/>
    <w:pPr>
      <w:keepNext/>
      <w:keepLines/>
      <w:suppressAutoHyphens/>
      <w:spacing w:before="120" w:after="0" w:line="360" w:lineRule="auto"/>
      <w:outlineLvl w:val="3"/>
    </w:pPr>
    <w:rPr>
      <w:rFonts w:ascii="Garamond" w:eastAsiaTheme="majorEastAsia" w:hAnsi="Garamond" w:cstheme="majorBidi"/>
      <w:iCs/>
      <w:smallCaps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Titel">
    <w:name w:val="Title"/>
    <w:basedOn w:val="Standard"/>
    <w:next w:val="Standard"/>
    <w:link w:val="TitelZchn"/>
    <w:uiPriority w:val="10"/>
    <w:qFormat/>
    <w:rsid w:val="00A16479"/>
    <w:pPr>
      <w:spacing w:after="0" w:line="240" w:lineRule="auto"/>
      <w:ind w:firstLine="39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164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6479"/>
    <w:rPr>
      <w:rFonts w:ascii="Garamond" w:eastAsiaTheme="majorEastAsia" w:hAnsi="Garamond" w:cstheme="majorBidi"/>
      <w:iCs/>
      <w:smallCaps/>
      <w:sz w:val="24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A16479"/>
    <w:rPr>
      <w:rFonts w:ascii="Garamond" w:hAnsi="Garamond"/>
      <w:vertAlign w:val="superscript"/>
    </w:rPr>
  </w:style>
  <w:style w:type="paragraph" w:styleId="Funotentext">
    <w:name w:val="footnote text"/>
    <w:basedOn w:val="Standard"/>
    <w:link w:val="FunotentextZchn"/>
    <w:autoRedefine/>
    <w:uiPriority w:val="99"/>
    <w:unhideWhenUsed/>
    <w:rsid w:val="00A16479"/>
    <w:pPr>
      <w:spacing w:after="0" w:line="240" w:lineRule="auto"/>
      <w:ind w:firstLine="397"/>
      <w:jc w:val="both"/>
    </w:pPr>
    <w:rPr>
      <w:rFonts w:ascii="Garamond" w:eastAsiaTheme="minorHAnsi" w:hAnsi="Garamond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16479"/>
    <w:rPr>
      <w:rFonts w:ascii="Garamond" w:eastAsiaTheme="minorHAnsi" w:hAnsi="Garamond"/>
      <w:sz w:val="20"/>
      <w:szCs w:val="20"/>
      <w:lang w:eastAsia="en-US"/>
    </w:rPr>
  </w:style>
  <w:style w:type="paragraph" w:customStyle="1" w:styleId="ErsterAbsatz">
    <w:name w:val="Erster Absatz"/>
    <w:basedOn w:val="Standard"/>
    <w:next w:val="Standard"/>
    <w:qFormat/>
    <w:rsid w:val="00A16479"/>
    <w:pPr>
      <w:spacing w:after="0" w:line="360" w:lineRule="auto"/>
      <w:jc w:val="both"/>
    </w:pPr>
    <w:rPr>
      <w:rFonts w:ascii="Garamond" w:eastAsiaTheme="minorHAnsi" w:hAnsi="Garamond"/>
      <w:sz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1647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Liturgien%20der%20Verhei&#223;ung%20-%20Word-Vorlage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BC86F10A2347AA80D81783D9AFF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66B33-F6A6-427B-97EB-EE00CF22D522}"/>
      </w:docPartPr>
      <w:docPartBody>
        <w:p w:rsidR="0018734D" w:rsidRDefault="00DB1832" w:rsidP="00DB1832">
          <w:pPr>
            <w:pStyle w:val="11BC86F10A2347AA80D81783D9AFF434"/>
          </w:pPr>
          <w:r w:rsidRPr="00CA0B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85E4E57C284EC79CDC39A91F204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B6BD0-E254-4DA7-9D10-95B7992AA486}"/>
      </w:docPartPr>
      <w:docPartBody>
        <w:p w:rsidR="0018734D" w:rsidRDefault="00DB1832" w:rsidP="00DB1832">
          <w:pPr>
            <w:pStyle w:val="1985E4E57C284EC79CDC39A91F2041A6"/>
          </w:pPr>
          <w:r w:rsidRPr="00CA0B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2"/>
    <w:rsid w:val="0018734D"/>
    <w:rsid w:val="00221541"/>
    <w:rsid w:val="00A7532F"/>
    <w:rsid w:val="00D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1832"/>
    <w:rPr>
      <w:color w:val="808080"/>
    </w:rPr>
  </w:style>
  <w:style w:type="paragraph" w:customStyle="1" w:styleId="FF397CA6B024456AAEA4F3D74D79960B">
    <w:name w:val="FF397CA6B024456AAEA4F3D74D79960B"/>
    <w:rsid w:val="00DB1832"/>
  </w:style>
  <w:style w:type="paragraph" w:customStyle="1" w:styleId="39392C385E7C470EA92021419E8A9F90">
    <w:name w:val="39392C385E7C470EA92021419E8A9F90"/>
    <w:rsid w:val="00DB1832"/>
  </w:style>
  <w:style w:type="paragraph" w:customStyle="1" w:styleId="81F08E5E69D84B6FAD32F5BC53A8691C">
    <w:name w:val="81F08E5E69D84B6FAD32F5BC53A8691C"/>
    <w:rsid w:val="00DB1832"/>
  </w:style>
  <w:style w:type="paragraph" w:customStyle="1" w:styleId="A0011F0652304105A2CC60A8A8BF8024">
    <w:name w:val="A0011F0652304105A2CC60A8A8BF8024"/>
    <w:rsid w:val="00DB1832"/>
  </w:style>
  <w:style w:type="paragraph" w:customStyle="1" w:styleId="11BC86F10A2347AA80D81783D9AFF434">
    <w:name w:val="11BC86F10A2347AA80D81783D9AFF434"/>
    <w:rsid w:val="00DB1832"/>
  </w:style>
  <w:style w:type="paragraph" w:customStyle="1" w:styleId="1985E4E57C284EC79CDC39A91F2041A6">
    <w:name w:val="1985E4E57C284EC79CDC39A91F2041A6"/>
    <w:rsid w:val="00DB18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1832"/>
    <w:rPr>
      <w:color w:val="808080"/>
    </w:rPr>
  </w:style>
  <w:style w:type="paragraph" w:customStyle="1" w:styleId="FF397CA6B024456AAEA4F3D74D79960B">
    <w:name w:val="FF397CA6B024456AAEA4F3D74D79960B"/>
    <w:rsid w:val="00DB1832"/>
  </w:style>
  <w:style w:type="paragraph" w:customStyle="1" w:styleId="39392C385E7C470EA92021419E8A9F90">
    <w:name w:val="39392C385E7C470EA92021419E8A9F90"/>
    <w:rsid w:val="00DB1832"/>
  </w:style>
  <w:style w:type="paragraph" w:customStyle="1" w:styleId="81F08E5E69D84B6FAD32F5BC53A8691C">
    <w:name w:val="81F08E5E69D84B6FAD32F5BC53A8691C"/>
    <w:rsid w:val="00DB1832"/>
  </w:style>
  <w:style w:type="paragraph" w:customStyle="1" w:styleId="A0011F0652304105A2CC60A8A8BF8024">
    <w:name w:val="A0011F0652304105A2CC60A8A8BF8024"/>
    <w:rsid w:val="00DB1832"/>
  </w:style>
  <w:style w:type="paragraph" w:customStyle="1" w:styleId="11BC86F10A2347AA80D81783D9AFF434">
    <w:name w:val="11BC86F10A2347AA80D81783D9AFF434"/>
    <w:rsid w:val="00DB1832"/>
  </w:style>
  <w:style w:type="paragraph" w:customStyle="1" w:styleId="1985E4E57C284EC79CDC39A91F2041A6">
    <w:name w:val="1985E4E57C284EC79CDC39A91F2041A6"/>
    <w:rsid w:val="00DB1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2021-01-11T09:05:00Z</dcterms:created>
  <dcterms:modified xsi:type="dcterms:W3CDTF">2021-01-12T14:32:00Z</dcterms:modified>
</cp:coreProperties>
</file>