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0263C" w14:textId="77777777" w:rsidR="008131E3" w:rsidRPr="00BE2915" w:rsidRDefault="008131E3" w:rsidP="00A37E0C">
      <w:pPr>
        <w:pStyle w:val="NKberschrift1"/>
      </w:pPr>
      <w:r w:rsidRPr="00BE2915">
        <w:t>Hinführung zum Abendmahl</w:t>
      </w:r>
    </w:p>
    <w:p w14:paraId="2AD7BCB7" w14:textId="77777777" w:rsidR="008131E3" w:rsidRDefault="008131E3" w:rsidP="001E3CB5">
      <w:pPr>
        <w:pStyle w:val="NKText"/>
      </w:pPr>
    </w:p>
    <w:p w14:paraId="2A78C1FC" w14:textId="77777777" w:rsidR="001E3CB5" w:rsidRPr="001E3CB5" w:rsidRDefault="001E3CB5" w:rsidP="001E3CB5">
      <w:pPr>
        <w:pStyle w:val="NKText"/>
      </w:pPr>
    </w:p>
    <w:p w14:paraId="316F8821" w14:textId="795C3036" w:rsidR="008131E3" w:rsidRPr="001E3CB5" w:rsidRDefault="008131E3" w:rsidP="001E3CB5">
      <w:pPr>
        <w:pStyle w:val="NKText"/>
      </w:pPr>
      <w:r w:rsidRPr="001E3CB5">
        <w:t>Bleiben</w:t>
      </w:r>
      <w:r w:rsidR="001E3CB5">
        <w:t>.</w:t>
      </w:r>
    </w:p>
    <w:p w14:paraId="1EC6370D" w14:textId="77777777" w:rsidR="008131E3" w:rsidRPr="001E3CB5" w:rsidRDefault="008131E3" w:rsidP="001E3CB5">
      <w:pPr>
        <w:pStyle w:val="NKText"/>
      </w:pPr>
      <w:r w:rsidRPr="001E3CB5">
        <w:t>Wenn mein Herz in tausend Stücke springt</w:t>
      </w:r>
    </w:p>
    <w:p w14:paraId="353AB821" w14:textId="77777777" w:rsidR="008131E3" w:rsidRPr="001E3CB5" w:rsidRDefault="008131E3" w:rsidP="001E3CB5">
      <w:pPr>
        <w:pStyle w:val="NKText"/>
      </w:pPr>
      <w:r w:rsidRPr="001E3CB5">
        <w:t>Und der Himmel nur noch Tränen singt</w:t>
      </w:r>
    </w:p>
    <w:p w14:paraId="28B68BA1" w14:textId="3829020B" w:rsidR="008131E3" w:rsidRPr="001E3CB5" w:rsidRDefault="008131E3" w:rsidP="001E3CB5">
      <w:pPr>
        <w:pStyle w:val="NKText"/>
      </w:pPr>
      <w:r w:rsidRPr="001E3CB5">
        <w:t>Bist du da</w:t>
      </w:r>
      <w:r w:rsidR="001E3CB5">
        <w:t>.</w:t>
      </w:r>
    </w:p>
    <w:p w14:paraId="7E175775" w14:textId="77777777" w:rsidR="008131E3" w:rsidRPr="001E3CB5" w:rsidRDefault="008131E3" w:rsidP="001E3CB5">
      <w:pPr>
        <w:pStyle w:val="NKText"/>
      </w:pPr>
      <w:r w:rsidRPr="001E3CB5">
        <w:t>Wenn mein Kopf vor lauter Sorge drückt</w:t>
      </w:r>
    </w:p>
    <w:p w14:paraId="608317A4" w14:textId="77777777" w:rsidR="008131E3" w:rsidRPr="001E3CB5" w:rsidRDefault="008131E3" w:rsidP="001E3CB5">
      <w:pPr>
        <w:pStyle w:val="NKText"/>
      </w:pPr>
      <w:r w:rsidRPr="001E3CB5">
        <w:t xml:space="preserve">Und was ich nicht ändern kann, mir zu Leibe </w:t>
      </w:r>
      <w:proofErr w:type="gramStart"/>
      <w:r w:rsidRPr="001E3CB5">
        <w:t>rückt</w:t>
      </w:r>
      <w:proofErr w:type="gramEnd"/>
    </w:p>
    <w:p w14:paraId="202EDD66" w14:textId="77777777" w:rsidR="008131E3" w:rsidRPr="001E3CB5" w:rsidRDefault="008131E3" w:rsidP="001E3CB5">
      <w:pPr>
        <w:pStyle w:val="NKText"/>
      </w:pPr>
      <w:r w:rsidRPr="001E3CB5">
        <w:t>Bist du da.</w:t>
      </w:r>
    </w:p>
    <w:p w14:paraId="40F05E55" w14:textId="77777777" w:rsidR="008131E3" w:rsidRPr="001E3CB5" w:rsidRDefault="008131E3" w:rsidP="001E3CB5">
      <w:pPr>
        <w:pStyle w:val="NKText"/>
      </w:pPr>
      <w:r w:rsidRPr="001E3CB5">
        <w:t>Wenn meine Seele keinen Landeplatz findet</w:t>
      </w:r>
    </w:p>
    <w:p w14:paraId="605FB945" w14:textId="77777777" w:rsidR="008131E3" w:rsidRPr="001E3CB5" w:rsidRDefault="008131E3" w:rsidP="001E3CB5">
      <w:pPr>
        <w:pStyle w:val="NKText"/>
      </w:pPr>
      <w:r w:rsidRPr="001E3CB5">
        <w:t>und sich das Chaos in meinem Kopf zu keinem klaren Gedanken verbindet</w:t>
      </w:r>
    </w:p>
    <w:p w14:paraId="53537677" w14:textId="77777777" w:rsidR="008131E3" w:rsidRPr="001E3CB5" w:rsidRDefault="008131E3" w:rsidP="001E3CB5">
      <w:pPr>
        <w:pStyle w:val="NKText"/>
      </w:pPr>
      <w:r w:rsidRPr="001E3CB5">
        <w:t>Bist du da.</w:t>
      </w:r>
    </w:p>
    <w:p w14:paraId="43F48A5F" w14:textId="77777777" w:rsidR="008131E3" w:rsidRPr="001E3CB5" w:rsidRDefault="008131E3" w:rsidP="001E3CB5">
      <w:pPr>
        <w:pStyle w:val="NKText"/>
      </w:pPr>
      <w:r w:rsidRPr="001E3CB5">
        <w:t>Siehst mich.</w:t>
      </w:r>
    </w:p>
    <w:p w14:paraId="176D41DF" w14:textId="77777777" w:rsidR="008131E3" w:rsidRPr="001E3CB5" w:rsidRDefault="008131E3" w:rsidP="001E3CB5">
      <w:pPr>
        <w:pStyle w:val="NKText"/>
      </w:pPr>
      <w:r w:rsidRPr="001E3CB5">
        <w:t>Und gehst nicht.</w:t>
      </w:r>
    </w:p>
    <w:p w14:paraId="5584B5F1" w14:textId="77777777" w:rsidR="008131E3" w:rsidRPr="001E3CB5" w:rsidRDefault="008131E3" w:rsidP="001E3CB5">
      <w:pPr>
        <w:pStyle w:val="NKText"/>
      </w:pPr>
      <w:r w:rsidRPr="001E3CB5">
        <w:t>Bleibst einfach bei mir.</w:t>
      </w:r>
    </w:p>
    <w:p w14:paraId="5F44C5A7" w14:textId="77777777" w:rsidR="008131E3" w:rsidRPr="001E3CB5" w:rsidRDefault="008131E3" w:rsidP="001E3CB5">
      <w:pPr>
        <w:pStyle w:val="NKText"/>
      </w:pPr>
      <w:r w:rsidRPr="001E3CB5">
        <w:t>Ich glaub das jetzt</w:t>
      </w:r>
    </w:p>
    <w:p w14:paraId="6C5F6F1B" w14:textId="77777777" w:rsidR="008131E3" w:rsidRPr="001E3CB5" w:rsidRDefault="008131E3" w:rsidP="001E3CB5">
      <w:pPr>
        <w:pStyle w:val="NKText"/>
      </w:pPr>
      <w:r w:rsidRPr="001E3CB5">
        <w:t>Genau so</w:t>
      </w:r>
    </w:p>
    <w:p w14:paraId="24365E0A" w14:textId="77777777" w:rsidR="008131E3" w:rsidRPr="001E3CB5" w:rsidRDefault="008131E3" w:rsidP="001E3CB5">
      <w:pPr>
        <w:pStyle w:val="NKText"/>
      </w:pPr>
      <w:r w:rsidRPr="001E3CB5">
        <w:t>Ganz oft und ganz viel</w:t>
      </w:r>
    </w:p>
    <w:p w14:paraId="54C26998" w14:textId="77777777" w:rsidR="008131E3" w:rsidRPr="001E3CB5" w:rsidRDefault="008131E3" w:rsidP="001E3CB5">
      <w:pPr>
        <w:pStyle w:val="NKText"/>
      </w:pPr>
      <w:r w:rsidRPr="001E3CB5">
        <w:t>Sammle Aussicht</w:t>
      </w:r>
    </w:p>
    <w:p w14:paraId="4159BC64" w14:textId="77777777" w:rsidR="008131E3" w:rsidRPr="001E3CB5" w:rsidRDefault="008131E3" w:rsidP="001E3CB5">
      <w:pPr>
        <w:pStyle w:val="NKText"/>
      </w:pPr>
      <w:r w:rsidRPr="001E3CB5">
        <w:t>Für schwere Zeiten</w:t>
      </w:r>
    </w:p>
    <w:p w14:paraId="2A9D2FCE" w14:textId="77777777" w:rsidR="008131E3" w:rsidRPr="001E3CB5" w:rsidRDefault="008131E3" w:rsidP="001E3CB5">
      <w:pPr>
        <w:pStyle w:val="NKText"/>
      </w:pPr>
      <w:r w:rsidRPr="001E3CB5">
        <w:t>Lege einen Vorrat an aus Vertrauen</w:t>
      </w:r>
    </w:p>
    <w:p w14:paraId="6B3FC5C1" w14:textId="77777777" w:rsidR="008131E3" w:rsidRPr="001E3CB5" w:rsidRDefault="008131E3" w:rsidP="001E3CB5">
      <w:pPr>
        <w:pStyle w:val="NKText"/>
      </w:pPr>
      <w:r w:rsidRPr="001E3CB5">
        <w:t>für dunkle Tage</w:t>
      </w:r>
    </w:p>
    <w:p w14:paraId="089267BD" w14:textId="77777777" w:rsidR="008131E3" w:rsidRPr="001E3CB5" w:rsidRDefault="008131E3" w:rsidP="001E3CB5">
      <w:pPr>
        <w:pStyle w:val="NKText"/>
      </w:pPr>
      <w:r w:rsidRPr="001E3CB5">
        <w:t>Ich glaub das jetzt.</w:t>
      </w:r>
    </w:p>
    <w:p w14:paraId="73A2836A" w14:textId="04240DEE" w:rsidR="008131E3" w:rsidRPr="001E3CB5" w:rsidRDefault="008131E3" w:rsidP="001E3CB5">
      <w:pPr>
        <w:pStyle w:val="NKText"/>
      </w:pPr>
      <w:r w:rsidRPr="001E3CB5">
        <w:t>Genauso: Dass du bist und bleibst, Christus. Derselbe heute, morgen und immer</w:t>
      </w:r>
      <w:r w:rsidR="000739BF" w:rsidRPr="001E3CB5">
        <w:t>.</w:t>
      </w:r>
    </w:p>
    <w:p w14:paraId="3C987DD5" w14:textId="77777777" w:rsidR="008131E3" w:rsidRPr="001E3CB5" w:rsidRDefault="008131E3" w:rsidP="001E3CB5">
      <w:pPr>
        <w:pStyle w:val="NKText"/>
      </w:pPr>
      <w:r w:rsidRPr="001E3CB5">
        <w:t>Hört, was Jesus tat:</w:t>
      </w:r>
    </w:p>
    <w:p w14:paraId="412025D4" w14:textId="77777777" w:rsidR="008131E3" w:rsidRPr="001E3CB5" w:rsidRDefault="008131E3" w:rsidP="001E3CB5">
      <w:pPr>
        <w:pStyle w:val="NKText"/>
      </w:pPr>
      <w:r w:rsidRPr="001E3CB5">
        <w:t>Einsetzung</w:t>
      </w:r>
    </w:p>
    <w:p w14:paraId="33961C87" w14:textId="77777777" w:rsidR="000739BF" w:rsidRPr="001E3CB5" w:rsidRDefault="008131E3" w:rsidP="001E3CB5">
      <w:pPr>
        <w:pStyle w:val="NKText"/>
      </w:pPr>
      <w:r w:rsidRPr="001E3CB5">
        <w:t>Dein sind wir Gott</w:t>
      </w:r>
      <w:r w:rsidR="000739BF" w:rsidRPr="001E3CB5">
        <w:t>.</w:t>
      </w:r>
      <w:r w:rsidRPr="001E3CB5">
        <w:t xml:space="preserve"> </w:t>
      </w:r>
    </w:p>
    <w:p w14:paraId="16E98D52" w14:textId="77777777" w:rsidR="000739BF" w:rsidRPr="001E3CB5" w:rsidRDefault="008131E3" w:rsidP="001E3CB5">
      <w:pPr>
        <w:pStyle w:val="NKText"/>
      </w:pPr>
      <w:r w:rsidRPr="001E3CB5">
        <w:t xml:space="preserve">Und unser Teilen Liebe, </w:t>
      </w:r>
    </w:p>
    <w:p w14:paraId="45E403DE" w14:textId="77777777" w:rsidR="000739BF" w:rsidRPr="001E3CB5" w:rsidRDefault="008131E3" w:rsidP="001E3CB5">
      <w:pPr>
        <w:pStyle w:val="NKText"/>
      </w:pPr>
      <w:r w:rsidRPr="001E3CB5">
        <w:t xml:space="preserve">Brot und Wein </w:t>
      </w:r>
    </w:p>
    <w:p w14:paraId="0957FA81" w14:textId="18DF343F" w:rsidR="008131E3" w:rsidRPr="001E3CB5" w:rsidRDefault="008131E3" w:rsidP="001E3CB5">
      <w:pPr>
        <w:pStyle w:val="NKText"/>
      </w:pPr>
      <w:r w:rsidRPr="001E3CB5">
        <w:t>Essen unsere Seele satt an dir.</w:t>
      </w:r>
    </w:p>
    <w:p w14:paraId="0F31DB17" w14:textId="77777777" w:rsidR="008131E3" w:rsidRPr="001E3CB5" w:rsidRDefault="008131E3" w:rsidP="001E3CB5">
      <w:pPr>
        <w:pStyle w:val="NKText"/>
      </w:pPr>
    </w:p>
    <w:p w14:paraId="06AECBFD" w14:textId="184028AE" w:rsidR="008131E3" w:rsidRPr="001E3CB5" w:rsidRDefault="00A37E0C" w:rsidP="001E3CB5">
      <w:pPr>
        <w:pStyle w:val="NKTextklein"/>
      </w:pPr>
      <w:r w:rsidRPr="001E3CB5">
        <w:t xml:space="preserve">Autorin: </w:t>
      </w:r>
      <w:r w:rsidR="008131E3" w:rsidRPr="001E3CB5">
        <w:t xml:space="preserve">Andrea </w:t>
      </w:r>
      <w:proofErr w:type="spellStart"/>
      <w:r w:rsidR="008131E3" w:rsidRPr="001E3CB5">
        <w:t>Kuhla</w:t>
      </w:r>
      <w:proofErr w:type="spellEnd"/>
      <w:r w:rsidR="008131E3" w:rsidRPr="001E3CB5">
        <w:t xml:space="preserve"> mit freundlicher Genehmigung des Michaelisklosters Hildesheim</w:t>
      </w:r>
      <w:r w:rsidR="001E3CB5">
        <w:t>.</w:t>
      </w:r>
      <w:bookmarkStart w:id="0" w:name="_GoBack"/>
      <w:bookmarkEnd w:id="0"/>
    </w:p>
    <w:sectPr w:rsidR="008131E3" w:rsidRPr="001E3CB5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129DA" w14:textId="77777777" w:rsidR="00617950" w:rsidRDefault="00617950" w:rsidP="00FE0E45">
      <w:pPr>
        <w:spacing w:after="0" w:line="240" w:lineRule="auto"/>
      </w:pPr>
      <w:r>
        <w:separator/>
      </w:r>
    </w:p>
  </w:endnote>
  <w:endnote w:type="continuationSeparator" w:id="0">
    <w:p w14:paraId="30E6B853" w14:textId="77777777" w:rsidR="00617950" w:rsidRDefault="00617950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04F76" w14:textId="77777777"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B3E2C" w14:textId="77777777"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30B18" w14:textId="77777777"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36A59" w14:textId="77777777" w:rsidR="00617950" w:rsidRDefault="00617950" w:rsidP="00FE0E45">
      <w:pPr>
        <w:spacing w:after="0" w:line="240" w:lineRule="auto"/>
      </w:pPr>
      <w:r>
        <w:separator/>
      </w:r>
    </w:p>
  </w:footnote>
  <w:footnote w:type="continuationSeparator" w:id="0">
    <w:p w14:paraId="0D9EB01C" w14:textId="77777777" w:rsidR="00617950" w:rsidRDefault="00617950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4F2C4" w14:textId="77777777"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2CF43" w14:textId="77777777"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BBF80" w14:textId="77777777"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91C93C1" wp14:editId="385D3EB6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95"/>
    <w:rsid w:val="00036A75"/>
    <w:rsid w:val="000739BF"/>
    <w:rsid w:val="000752BC"/>
    <w:rsid w:val="001E3CB5"/>
    <w:rsid w:val="002F4ACA"/>
    <w:rsid w:val="00324570"/>
    <w:rsid w:val="003E5B38"/>
    <w:rsid w:val="004652C1"/>
    <w:rsid w:val="004F6BF0"/>
    <w:rsid w:val="00526BB3"/>
    <w:rsid w:val="00560356"/>
    <w:rsid w:val="005A28A6"/>
    <w:rsid w:val="005C6DAD"/>
    <w:rsid w:val="00617950"/>
    <w:rsid w:val="00640E07"/>
    <w:rsid w:val="006F7909"/>
    <w:rsid w:val="007C1D84"/>
    <w:rsid w:val="008131E3"/>
    <w:rsid w:val="00827435"/>
    <w:rsid w:val="00891BF9"/>
    <w:rsid w:val="008E6670"/>
    <w:rsid w:val="00941F8D"/>
    <w:rsid w:val="00982757"/>
    <w:rsid w:val="009B0EF6"/>
    <w:rsid w:val="00A37E0C"/>
    <w:rsid w:val="00AD7ED8"/>
    <w:rsid w:val="00B345E3"/>
    <w:rsid w:val="00B9436C"/>
    <w:rsid w:val="00BB5EE1"/>
    <w:rsid w:val="00BD6F14"/>
    <w:rsid w:val="00BF5D61"/>
    <w:rsid w:val="00C94FD3"/>
    <w:rsid w:val="00CF43BE"/>
    <w:rsid w:val="00DC4569"/>
    <w:rsid w:val="00E234B2"/>
    <w:rsid w:val="00EB7195"/>
    <w:rsid w:val="00F1129F"/>
    <w:rsid w:val="00F1587B"/>
    <w:rsid w:val="00F5333D"/>
    <w:rsid w:val="00F80496"/>
    <w:rsid w:val="00FA3854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690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7195"/>
    <w:pPr>
      <w:spacing w:after="200" w:line="27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StandardWeb">
    <w:name w:val="Normal (Web)"/>
    <w:basedOn w:val="Standard"/>
    <w:uiPriority w:val="99"/>
    <w:semiHidden/>
    <w:unhideWhenUsed/>
    <w:rsid w:val="00EB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EB7195"/>
    <w:rPr>
      <w:i/>
      <w:iCs/>
    </w:rPr>
  </w:style>
  <w:style w:type="character" w:styleId="Fett">
    <w:name w:val="Strong"/>
    <w:basedOn w:val="Absatz-Standardschriftart"/>
    <w:uiPriority w:val="22"/>
    <w:qFormat/>
    <w:rsid w:val="00EB71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7195"/>
    <w:pPr>
      <w:spacing w:after="200" w:line="27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StandardWeb">
    <w:name w:val="Normal (Web)"/>
    <w:basedOn w:val="Standard"/>
    <w:uiPriority w:val="99"/>
    <w:semiHidden/>
    <w:unhideWhenUsed/>
    <w:rsid w:val="00EB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EB7195"/>
    <w:rPr>
      <w:i/>
      <w:iCs/>
    </w:rPr>
  </w:style>
  <w:style w:type="character" w:styleId="Fett">
    <w:name w:val="Strong"/>
    <w:basedOn w:val="Absatz-Standardschriftart"/>
    <w:uiPriority w:val="22"/>
    <w:qFormat/>
    <w:rsid w:val="00EB7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ottesdienstinstitut%2021.2.2021\A%20Liturgien%20der%20Verhei&#223;ung\Layout\Liturgien%20der%20Verhei&#223;ung%20-%20Word-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</Template>
  <TotalTime>0</TotalTime>
  <Pages>1</Pages>
  <Words>117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Nordkirche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Strandpastorin</dc:creator>
  <cp:lastModifiedBy>Bents, Ilona</cp:lastModifiedBy>
  <cp:revision>5</cp:revision>
  <cp:lastPrinted>2020-05-08T10:33:00Z</cp:lastPrinted>
  <dcterms:created xsi:type="dcterms:W3CDTF">2021-03-29T15:04:00Z</dcterms:created>
  <dcterms:modified xsi:type="dcterms:W3CDTF">2021-03-29T16:29:00Z</dcterms:modified>
</cp:coreProperties>
</file>