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522" w:rsidRDefault="000D0A34" w:rsidP="00ED2522">
      <w:pPr>
        <w:pStyle w:val="NKTextklein"/>
        <w:rPr>
          <w:b/>
          <w:color w:val="783378"/>
          <w:sz w:val="30"/>
          <w:szCs w:val="30"/>
        </w:rPr>
      </w:pPr>
      <w:r w:rsidRPr="000D0A34">
        <w:rPr>
          <w:b/>
          <w:color w:val="783378"/>
          <w:sz w:val="30"/>
          <w:szCs w:val="30"/>
        </w:rPr>
        <w:t>Engel, Herz &amp; Hoffnungsschimmer. Verschiedene Ideen für Liebeserklärungen im Advent: Offene Kirche, Gottesdienste, Gespräche, Symbole &amp; Seelsorge</w:t>
      </w:r>
    </w:p>
    <w:p w:rsidR="000D0A34" w:rsidRPr="000D0A34" w:rsidRDefault="000D0A34" w:rsidP="000D0A34">
      <w:pPr>
        <w:pStyle w:val="NKText"/>
      </w:pPr>
    </w:p>
    <w:p w:rsidR="000D0A34" w:rsidRPr="000D0A34" w:rsidRDefault="000D0A34" w:rsidP="000D0A34">
      <w:pPr>
        <w:rPr>
          <w:rFonts w:ascii="Arial" w:eastAsia="Times New Roman" w:hAnsi="Arial" w:cs="Arial"/>
          <w:b/>
          <w:sz w:val="22"/>
          <w:szCs w:val="22"/>
          <w:lang w:eastAsia="de-DE"/>
        </w:rPr>
      </w:pPr>
      <w:r w:rsidRPr="000D0A34">
        <w:rPr>
          <w:rFonts w:ascii="Arial" w:eastAsia="Times New Roman" w:hAnsi="Arial" w:cs="Arial"/>
          <w:b/>
          <w:sz w:val="22"/>
          <w:szCs w:val="22"/>
          <w:lang w:eastAsia="de-DE"/>
        </w:rPr>
        <w:t>Engel, Herz und Hoffnung</w:t>
      </w:r>
    </w:p>
    <w:p w:rsidR="000D0A34" w:rsidRPr="000D0A34" w:rsidRDefault="000D0A34" w:rsidP="000D0A34">
      <w:pPr>
        <w:rPr>
          <w:rFonts w:ascii="Arial" w:eastAsia="Times New Roman" w:hAnsi="Arial" w:cs="Arial"/>
          <w:sz w:val="22"/>
          <w:szCs w:val="22"/>
          <w:lang w:eastAsia="de-DE"/>
        </w:rPr>
      </w:pPr>
      <w:r w:rsidRPr="000D0A34">
        <w:rPr>
          <w:rFonts w:ascii="Arial" w:eastAsia="Times New Roman" w:hAnsi="Arial" w:cs="Arial"/>
          <w:sz w:val="22"/>
          <w:szCs w:val="22"/>
          <w:lang w:eastAsia="de-DE"/>
        </w:rPr>
        <w:t xml:space="preserve">In Zeiten wie diesen ist es sinnvoll, Themen und Formen anzubieten, die zu Herzen gehe, Hoffnung geben und auch jene Menschen erreichen, die nicht zur Kerngemeinde gehören. Engel und Herz sind zwei archetypische Menschheitssymbole, die zur christlichen Religion und Spiritualität gehören und zugleich drüber hinaus für Menschen Bedeutung haben. </w:t>
      </w:r>
    </w:p>
    <w:p w:rsidR="000D0A34" w:rsidRPr="000D0A34" w:rsidRDefault="000D0A34" w:rsidP="000D0A34">
      <w:pPr>
        <w:rPr>
          <w:rFonts w:ascii="Arial" w:eastAsia="Times New Roman" w:hAnsi="Arial" w:cs="Arial"/>
          <w:sz w:val="22"/>
          <w:szCs w:val="22"/>
          <w:lang w:eastAsia="de-DE"/>
        </w:rPr>
      </w:pPr>
      <w:r w:rsidRPr="000D0A34">
        <w:rPr>
          <w:rFonts w:ascii="Arial" w:eastAsia="Times New Roman" w:hAnsi="Arial" w:cs="Arial"/>
          <w:sz w:val="22"/>
          <w:szCs w:val="22"/>
          <w:lang w:eastAsia="de-DE"/>
        </w:rPr>
        <w:t xml:space="preserve">Engel sind älter als alle Religionen und sprechen auch jene an, die sich nicht mehr zu einer Religion zugehörig fühlen. Sie verkörpern Schutz, Wegweisung, Erleuchtung, Hoffnung und die Kraft von Auferstehung und Heilung gegen Furcht und Angst. </w:t>
      </w:r>
    </w:p>
    <w:p w:rsidR="000D0A34" w:rsidRPr="000D0A34" w:rsidRDefault="000D0A34" w:rsidP="000D0A34">
      <w:pPr>
        <w:rPr>
          <w:rFonts w:ascii="Arial" w:eastAsia="Times New Roman" w:hAnsi="Arial" w:cs="Arial"/>
          <w:sz w:val="22"/>
          <w:szCs w:val="22"/>
          <w:lang w:eastAsia="de-DE"/>
        </w:rPr>
      </w:pPr>
      <w:r w:rsidRPr="000D0A34">
        <w:rPr>
          <w:rFonts w:ascii="Arial" w:eastAsia="Times New Roman" w:hAnsi="Arial" w:cs="Arial"/>
          <w:sz w:val="22"/>
          <w:szCs w:val="22"/>
          <w:lang w:eastAsia="de-DE"/>
        </w:rPr>
        <w:t>Das Herz ist das Zentrum des Lebens und der Liebe. Ein gebrochenes, ein erstarrtes, ein verschlossenes Herz macht Körper und Seele krank. Ein offenes, großes, gütiges Herz steht für heilsame Kraft auf allen Ebenen. Es ist heute medizinisch nachgewiesen, dass gebrochene, einsame Herzen krank machen können. Ebenso ist ein Hoffnungsschimmer, der zu Herzen geht, auch körperlich heilsam. Nicht umsonst weiß die christliche Tradition, dass Gott und der heilig-heilende Geist im Herzen wohnen.</w:t>
      </w:r>
    </w:p>
    <w:p w:rsidR="000D0A34" w:rsidRPr="000D0A34" w:rsidRDefault="000D0A34" w:rsidP="000D0A34">
      <w:pPr>
        <w:rPr>
          <w:rFonts w:ascii="Arial" w:eastAsia="Times New Roman" w:hAnsi="Arial" w:cs="Arial"/>
          <w:sz w:val="22"/>
          <w:szCs w:val="22"/>
          <w:lang w:eastAsia="de-DE"/>
        </w:rPr>
      </w:pPr>
      <w:r w:rsidRPr="000D0A34">
        <w:rPr>
          <w:rFonts w:ascii="Arial" w:eastAsia="Times New Roman" w:hAnsi="Arial" w:cs="Arial"/>
          <w:sz w:val="22"/>
          <w:szCs w:val="22"/>
          <w:lang w:eastAsia="de-DE"/>
        </w:rPr>
        <w:t>Wenn es also gelingt, diese Symbole „berührend rüberzubringen“ – im wahrsten Sinne des Wortes, dann ist viel gewonnen. Und das eben ist der Sinn von kleinen Symbolen und Beteiligungsmöglichkeiten – man  kann sie berühren, begreifen, in die eigenen Hände nehmen.</w:t>
      </w:r>
    </w:p>
    <w:p w:rsidR="000D0A34" w:rsidRPr="000D0A34" w:rsidRDefault="000D0A34" w:rsidP="000D0A34">
      <w:pPr>
        <w:rPr>
          <w:rFonts w:ascii="Arial" w:eastAsia="Times New Roman" w:hAnsi="Arial" w:cs="Arial"/>
          <w:b/>
          <w:sz w:val="22"/>
          <w:szCs w:val="22"/>
          <w:lang w:eastAsia="de-DE"/>
        </w:rPr>
      </w:pPr>
    </w:p>
    <w:p w:rsidR="000D0A34" w:rsidRPr="000D0A34" w:rsidRDefault="000D0A34" w:rsidP="000D0A34">
      <w:pPr>
        <w:rPr>
          <w:rFonts w:ascii="Arial" w:eastAsia="Times New Roman" w:hAnsi="Arial" w:cs="Arial"/>
          <w:b/>
          <w:sz w:val="22"/>
          <w:szCs w:val="22"/>
          <w:lang w:eastAsia="de-DE"/>
        </w:rPr>
      </w:pPr>
      <w:r w:rsidRPr="000D0A34">
        <w:rPr>
          <w:rFonts w:ascii="Arial" w:eastAsia="Times New Roman" w:hAnsi="Arial" w:cs="Arial"/>
          <w:b/>
          <w:sz w:val="22"/>
          <w:szCs w:val="22"/>
          <w:lang w:eastAsia="de-DE"/>
        </w:rPr>
        <w:t>Offene Kirche</w:t>
      </w:r>
    </w:p>
    <w:p w:rsidR="000D0A34" w:rsidRPr="000D0A34" w:rsidRDefault="000D0A34" w:rsidP="000D0A34">
      <w:pPr>
        <w:rPr>
          <w:rFonts w:ascii="Arial" w:eastAsia="Times New Roman" w:hAnsi="Arial" w:cs="Arial"/>
          <w:sz w:val="22"/>
          <w:szCs w:val="22"/>
          <w:lang w:eastAsia="de-DE"/>
        </w:rPr>
      </w:pPr>
      <w:r w:rsidRPr="000D0A34">
        <w:rPr>
          <w:rFonts w:ascii="Arial" w:eastAsia="Times New Roman" w:hAnsi="Arial" w:cs="Arial"/>
          <w:sz w:val="22"/>
          <w:szCs w:val="22"/>
          <w:lang w:eastAsia="de-DE"/>
        </w:rPr>
        <w:t xml:space="preserve">In Zeiten wie diesen geht es um Verbundenheit gegen Vereinzelung, Einsamkeit, innere Dunkelheit. </w:t>
      </w:r>
    </w:p>
    <w:p w:rsidR="000D0A34" w:rsidRPr="000D0A34" w:rsidRDefault="000D0A34" w:rsidP="000D0A34">
      <w:pPr>
        <w:rPr>
          <w:rFonts w:ascii="Arial" w:eastAsia="Times New Roman" w:hAnsi="Arial" w:cs="Arial"/>
          <w:sz w:val="22"/>
          <w:szCs w:val="22"/>
          <w:lang w:eastAsia="de-DE"/>
        </w:rPr>
      </w:pPr>
      <w:r w:rsidRPr="000D0A34">
        <w:rPr>
          <w:rFonts w:ascii="Arial" w:eastAsia="Times New Roman" w:hAnsi="Arial" w:cs="Arial"/>
          <w:sz w:val="22"/>
          <w:szCs w:val="22"/>
          <w:lang w:eastAsia="de-DE"/>
        </w:rPr>
        <w:t>Eine offene Kirche am Nachmittag, die in der dunklen Jahreszeit nach draußen leuchtet und dazu einlädt, Liebeserklärungen zu schreiben und/ oder sich einen Engel zu basteln und mitzunehmen, das wäre doch schön – für Eltern und Kinder, Ältere und Einsame und überhaupt.  Vielleicht von 16 bis 18 Uhr, endet mit dem Glockenläuten.</w:t>
      </w:r>
    </w:p>
    <w:p w:rsidR="000D0A34" w:rsidRPr="000D0A34" w:rsidRDefault="000D0A34" w:rsidP="000D0A34">
      <w:pPr>
        <w:rPr>
          <w:rFonts w:ascii="Arial" w:eastAsia="Times New Roman" w:hAnsi="Arial" w:cs="Arial"/>
          <w:sz w:val="22"/>
          <w:szCs w:val="22"/>
          <w:lang w:eastAsia="de-DE"/>
        </w:rPr>
      </w:pPr>
    </w:p>
    <w:p w:rsidR="000D0A34" w:rsidRPr="000D0A34" w:rsidRDefault="000D0A34" w:rsidP="000D0A34">
      <w:pPr>
        <w:rPr>
          <w:rFonts w:ascii="Arial" w:eastAsia="Times New Roman" w:hAnsi="Arial" w:cs="Arial"/>
          <w:b/>
          <w:sz w:val="22"/>
          <w:szCs w:val="22"/>
          <w:lang w:eastAsia="de-DE"/>
        </w:rPr>
      </w:pPr>
      <w:r w:rsidRPr="000D0A34">
        <w:rPr>
          <w:rFonts w:ascii="Arial" w:eastAsia="Times New Roman" w:hAnsi="Arial" w:cs="Arial"/>
          <w:b/>
          <w:sz w:val="22"/>
          <w:szCs w:val="22"/>
          <w:lang w:eastAsia="de-DE"/>
        </w:rPr>
        <w:t>Lichte Plätze und Beteiligung</w:t>
      </w:r>
    </w:p>
    <w:p w:rsidR="000D0A34" w:rsidRPr="000D0A34" w:rsidRDefault="000D0A34" w:rsidP="000D0A34">
      <w:pPr>
        <w:rPr>
          <w:rFonts w:ascii="Arial" w:eastAsia="Times New Roman" w:hAnsi="Arial" w:cs="Arial"/>
          <w:sz w:val="22"/>
          <w:szCs w:val="22"/>
          <w:lang w:eastAsia="de-DE"/>
        </w:rPr>
      </w:pPr>
      <w:r w:rsidRPr="000D0A34">
        <w:rPr>
          <w:rFonts w:ascii="Arial" w:eastAsia="Times New Roman" w:hAnsi="Arial" w:cs="Arial"/>
          <w:sz w:val="22"/>
          <w:szCs w:val="22"/>
          <w:lang w:eastAsia="de-DE"/>
        </w:rPr>
        <w:t>Ein #</w:t>
      </w:r>
      <w:r w:rsidRPr="000D0A34">
        <w:rPr>
          <w:rFonts w:ascii="Arial" w:eastAsia="Times New Roman" w:hAnsi="Arial" w:cs="Arial"/>
          <w:b/>
          <w:sz w:val="22"/>
          <w:szCs w:val="22"/>
          <w:lang w:eastAsia="de-DE"/>
        </w:rPr>
        <w:t xml:space="preserve">Liebeserklärungs-Tannenbaum </w:t>
      </w:r>
      <w:r w:rsidRPr="000D0A34">
        <w:rPr>
          <w:rFonts w:ascii="Arial" w:eastAsia="Times New Roman" w:hAnsi="Arial" w:cs="Arial"/>
          <w:sz w:val="22"/>
          <w:szCs w:val="22"/>
          <w:lang w:eastAsia="de-DE"/>
        </w:rPr>
        <w:t xml:space="preserve">vor der Kirche oder im Vorraum, im Foyer des Pflegeheims </w:t>
      </w:r>
      <w:proofErr w:type="spellStart"/>
      <w:r w:rsidRPr="000D0A34">
        <w:rPr>
          <w:rFonts w:ascii="Arial" w:eastAsia="Times New Roman" w:hAnsi="Arial" w:cs="Arial"/>
          <w:sz w:val="22"/>
          <w:szCs w:val="22"/>
          <w:lang w:eastAsia="de-DE"/>
        </w:rPr>
        <w:t>etc</w:t>
      </w:r>
      <w:proofErr w:type="spellEnd"/>
      <w:r w:rsidRPr="000D0A34">
        <w:rPr>
          <w:rFonts w:ascii="Arial" w:eastAsia="Times New Roman" w:hAnsi="Arial" w:cs="Arial"/>
          <w:sz w:val="22"/>
          <w:szCs w:val="22"/>
          <w:lang w:eastAsia="de-DE"/>
        </w:rPr>
        <w:t xml:space="preserve"> könnte sich zu einem dialogischen Ort entwickeln – etwas mitnehmen und wiederbringen, Botschaften bekommen und selber schreiben, „Geschenke des Himmels“, also z.B. die Herzengel zum Verschenken und Mitnehmen – das wäre so ein Zeichen, das Beteiligung und Verbundenheit möglich macht. Engel, Herzenswünsche, Liebeserklärungen oder auch Bastel- oder Schreibmaterial zum Mitnehmen und Wiederbringen (Herzenswunsch-Zettel werden zu</w:t>
      </w:r>
      <w:r w:rsidRPr="000D0A34">
        <w:rPr>
          <w:rFonts w:ascii="Arial" w:eastAsia="Times New Roman" w:hAnsi="Arial" w:cs="Arial"/>
          <w:b/>
          <w:sz w:val="22"/>
          <w:szCs w:val="22"/>
          <w:lang w:eastAsia="de-DE"/>
        </w:rPr>
        <w:t xml:space="preserve"> </w:t>
      </w:r>
      <w:r w:rsidRPr="000D0A34">
        <w:rPr>
          <w:rFonts w:ascii="Arial" w:eastAsia="Times New Roman" w:hAnsi="Arial" w:cs="Arial"/>
          <w:sz w:val="22"/>
          <w:szCs w:val="22"/>
          <w:lang w:eastAsia="de-DE"/>
        </w:rPr>
        <w:t xml:space="preserve">Fürbitten), so könnte aus dem Tannenbaum ein interaktives Symbol werden.  </w:t>
      </w:r>
    </w:p>
    <w:p w:rsidR="000D0A34" w:rsidRPr="000D0A34" w:rsidRDefault="000D0A34" w:rsidP="000D0A34">
      <w:pPr>
        <w:rPr>
          <w:rFonts w:ascii="Arial" w:eastAsia="Times New Roman" w:hAnsi="Arial" w:cs="Arial"/>
          <w:sz w:val="22"/>
          <w:szCs w:val="22"/>
          <w:lang w:eastAsia="de-DE"/>
        </w:rPr>
      </w:pPr>
      <w:r w:rsidRPr="000D0A34">
        <w:rPr>
          <w:rFonts w:ascii="Arial" w:eastAsia="Times New Roman" w:hAnsi="Arial" w:cs="Arial"/>
          <w:sz w:val="22"/>
          <w:szCs w:val="22"/>
          <w:lang w:eastAsia="de-DE"/>
        </w:rPr>
        <w:t xml:space="preserve">Es gibt Firmen und Gemeinden, die Wunschzettel von Bedürftigen, Kindern, </w:t>
      </w:r>
      <w:proofErr w:type="spellStart"/>
      <w:r w:rsidRPr="000D0A34">
        <w:rPr>
          <w:rFonts w:ascii="Arial" w:eastAsia="Times New Roman" w:hAnsi="Arial" w:cs="Arial"/>
          <w:sz w:val="22"/>
          <w:szCs w:val="22"/>
          <w:lang w:eastAsia="de-DE"/>
        </w:rPr>
        <w:t>Hochaltrigen</w:t>
      </w:r>
      <w:proofErr w:type="spellEnd"/>
      <w:r w:rsidRPr="000D0A34">
        <w:rPr>
          <w:rFonts w:ascii="Arial" w:eastAsia="Times New Roman" w:hAnsi="Arial" w:cs="Arial"/>
          <w:sz w:val="22"/>
          <w:szCs w:val="22"/>
          <w:lang w:eastAsia="de-DE"/>
        </w:rPr>
        <w:t xml:space="preserve"> an den Baum hängen, die andere sich dann nehmen und erfüllen können. Vielleicht schreiben Kinder Briefe für alte Menschen und legen einen Engel mit hinein und das geht als Weihnachtsgeschenk in die nahe Seniorenwohnanlage.</w:t>
      </w:r>
    </w:p>
    <w:p w:rsidR="000D0A34" w:rsidRPr="000D0A34" w:rsidRDefault="000D0A34" w:rsidP="000D0A34">
      <w:pPr>
        <w:rPr>
          <w:rFonts w:ascii="Arial" w:eastAsia="Times New Roman" w:hAnsi="Arial" w:cs="Arial"/>
          <w:sz w:val="22"/>
          <w:szCs w:val="22"/>
          <w:lang w:eastAsia="de-DE"/>
        </w:rPr>
      </w:pPr>
    </w:p>
    <w:p w:rsidR="000D0A34" w:rsidRPr="000D0A34" w:rsidRDefault="000D0A34" w:rsidP="000D0A34">
      <w:pPr>
        <w:rPr>
          <w:rFonts w:ascii="Arial" w:eastAsia="Times New Roman" w:hAnsi="Arial" w:cs="Arial"/>
          <w:b/>
          <w:sz w:val="22"/>
          <w:szCs w:val="22"/>
          <w:lang w:eastAsia="de-DE"/>
        </w:rPr>
      </w:pPr>
      <w:r w:rsidRPr="000D0A34">
        <w:rPr>
          <w:rFonts w:ascii="Arial" w:eastAsia="Times New Roman" w:hAnsi="Arial" w:cs="Arial"/>
          <w:b/>
          <w:sz w:val="22"/>
          <w:szCs w:val="22"/>
          <w:lang w:eastAsia="de-DE"/>
        </w:rPr>
        <w:t>Schreibwerkstatt Liebeserklärung</w:t>
      </w:r>
    </w:p>
    <w:p w:rsidR="000D0A34" w:rsidRPr="000D0A34" w:rsidRDefault="000D0A34" w:rsidP="000D0A34">
      <w:pPr>
        <w:rPr>
          <w:rFonts w:ascii="Arial" w:eastAsia="Times New Roman" w:hAnsi="Arial" w:cs="Arial"/>
          <w:sz w:val="22"/>
          <w:szCs w:val="22"/>
          <w:lang w:eastAsia="de-DE"/>
        </w:rPr>
      </w:pPr>
      <w:r w:rsidRPr="000D0A34">
        <w:rPr>
          <w:rFonts w:ascii="Arial" w:eastAsia="Times New Roman" w:hAnsi="Arial" w:cs="Arial"/>
          <w:sz w:val="22"/>
          <w:szCs w:val="22"/>
          <w:lang w:eastAsia="de-DE"/>
        </w:rPr>
        <w:t xml:space="preserve">Oder Sie erklären den Advent zur Zeit für Liebeserklärungen: Liebesbotschaften schreiben &amp; schreiben lassen -  Vor oder in der Kirche, im Gemeindehaus die Möglichkeit erschaffen, „Liebesbotschaften“ , </w:t>
      </w:r>
      <w:proofErr w:type="spellStart"/>
      <w:r w:rsidRPr="000D0A34">
        <w:rPr>
          <w:rFonts w:ascii="Arial" w:eastAsia="Times New Roman" w:hAnsi="Arial" w:cs="Arial"/>
          <w:sz w:val="22"/>
          <w:szCs w:val="22"/>
          <w:lang w:eastAsia="de-DE"/>
        </w:rPr>
        <w:t>Liebeselfchen</w:t>
      </w:r>
      <w:proofErr w:type="spellEnd"/>
      <w:r w:rsidRPr="000D0A34">
        <w:rPr>
          <w:rFonts w:ascii="Arial" w:eastAsia="Times New Roman" w:hAnsi="Arial" w:cs="Arial"/>
          <w:sz w:val="22"/>
          <w:szCs w:val="22"/>
          <w:lang w:eastAsia="de-DE"/>
        </w:rPr>
        <w:t>, Liebesgedichte zu notieren, zu hinterlassen, zu lesen - auf einer Wand, Tafel, digital, am Tannenbaum etc…. diese z.B. im Weihnachtsgottesdienst ausstellen und benutzen.</w:t>
      </w:r>
    </w:p>
    <w:p w:rsidR="000D0A34" w:rsidRPr="000D0A34" w:rsidRDefault="000D0A34" w:rsidP="000D0A34">
      <w:pPr>
        <w:rPr>
          <w:rFonts w:ascii="Arial" w:eastAsia="Times New Roman" w:hAnsi="Arial" w:cs="Arial"/>
          <w:sz w:val="22"/>
          <w:szCs w:val="22"/>
          <w:lang w:eastAsia="de-DE"/>
        </w:rPr>
      </w:pPr>
    </w:p>
    <w:p w:rsidR="000D0A34" w:rsidRPr="000D0A34" w:rsidRDefault="000D0A34" w:rsidP="000D0A34">
      <w:pPr>
        <w:rPr>
          <w:rFonts w:ascii="Arial" w:eastAsia="Times New Roman" w:hAnsi="Arial" w:cs="Arial"/>
          <w:b/>
          <w:sz w:val="22"/>
          <w:szCs w:val="22"/>
          <w:lang w:eastAsia="de-DE"/>
        </w:rPr>
      </w:pPr>
      <w:r w:rsidRPr="000D0A34">
        <w:rPr>
          <w:rFonts w:ascii="Arial" w:eastAsia="Times New Roman" w:hAnsi="Arial" w:cs="Arial"/>
          <w:b/>
          <w:sz w:val="22"/>
          <w:szCs w:val="22"/>
          <w:lang w:eastAsia="de-DE"/>
        </w:rPr>
        <w:t>Kirche für alle</w:t>
      </w:r>
    </w:p>
    <w:p w:rsidR="000D0A34" w:rsidRPr="000D0A34" w:rsidRDefault="000D0A34" w:rsidP="000D0A34">
      <w:pPr>
        <w:rPr>
          <w:rFonts w:ascii="Arial" w:eastAsia="Times New Roman" w:hAnsi="Arial" w:cs="Arial"/>
          <w:sz w:val="22"/>
          <w:szCs w:val="22"/>
          <w:lang w:eastAsia="de-DE"/>
        </w:rPr>
      </w:pPr>
      <w:r w:rsidRPr="000D0A34">
        <w:rPr>
          <w:rFonts w:ascii="Arial" w:eastAsia="Times New Roman" w:hAnsi="Arial" w:cs="Arial"/>
          <w:sz w:val="22"/>
          <w:szCs w:val="22"/>
          <w:lang w:eastAsia="de-DE"/>
        </w:rPr>
        <w:t xml:space="preserve">So wird Kirche zu einem offenen Ort für die gute Botschaft. Dazu </w:t>
      </w:r>
      <w:proofErr w:type="gramStart"/>
      <w:r w:rsidRPr="000D0A34">
        <w:rPr>
          <w:rFonts w:ascii="Arial" w:eastAsia="Times New Roman" w:hAnsi="Arial" w:cs="Arial"/>
          <w:sz w:val="22"/>
          <w:szCs w:val="22"/>
          <w:lang w:eastAsia="de-DE"/>
        </w:rPr>
        <w:t>passen</w:t>
      </w:r>
      <w:proofErr w:type="gramEnd"/>
      <w:r w:rsidRPr="000D0A34">
        <w:rPr>
          <w:rFonts w:ascii="Arial" w:eastAsia="Times New Roman" w:hAnsi="Arial" w:cs="Arial"/>
          <w:sz w:val="22"/>
          <w:szCs w:val="22"/>
          <w:lang w:eastAsia="de-DE"/>
        </w:rPr>
        <w:t xml:space="preserve"> integrative Gottesdienstform, die Alte und Junge, Kerngemeinde und Nachbarschaft mit einbeziehen. Aus dem folgenden Gottesdienstmaterial lassen sich zugleich leicht andere Formen für Senioren, Gesprächskreise etc</w:t>
      </w:r>
      <w:r w:rsidR="00D47C62">
        <w:rPr>
          <w:rFonts w:ascii="Arial" w:eastAsia="Times New Roman" w:hAnsi="Arial" w:cs="Arial"/>
          <w:sz w:val="22"/>
          <w:szCs w:val="22"/>
          <w:lang w:eastAsia="de-DE"/>
        </w:rPr>
        <w:t>.</w:t>
      </w:r>
      <w:r w:rsidRPr="000D0A34">
        <w:rPr>
          <w:rFonts w:ascii="Arial" w:eastAsia="Times New Roman" w:hAnsi="Arial" w:cs="Arial"/>
          <w:sz w:val="22"/>
          <w:szCs w:val="22"/>
          <w:lang w:eastAsia="de-DE"/>
        </w:rPr>
        <w:t xml:space="preserve"> bestücken und entwickeln.</w:t>
      </w:r>
    </w:p>
    <w:p w:rsidR="000D0A34" w:rsidRPr="000D0A34" w:rsidRDefault="000D0A34" w:rsidP="000D0A34">
      <w:pPr>
        <w:rPr>
          <w:rFonts w:ascii="Arial" w:eastAsia="Times New Roman" w:hAnsi="Arial" w:cs="Arial"/>
          <w:sz w:val="22"/>
          <w:szCs w:val="22"/>
          <w:lang w:eastAsia="de-DE"/>
        </w:rPr>
      </w:pPr>
    </w:p>
    <w:p w:rsidR="000D0A34" w:rsidRPr="000D0A34" w:rsidRDefault="000D0A34" w:rsidP="000D0A34">
      <w:pPr>
        <w:rPr>
          <w:rFonts w:ascii="Arial" w:eastAsia="Times New Roman" w:hAnsi="Arial" w:cs="Arial"/>
          <w:b/>
          <w:sz w:val="22"/>
          <w:szCs w:val="22"/>
          <w:lang w:eastAsia="de-DE"/>
        </w:rPr>
      </w:pPr>
    </w:p>
    <w:p w:rsidR="00D47C62" w:rsidRDefault="00D47C62" w:rsidP="000D0A34">
      <w:pPr>
        <w:rPr>
          <w:b/>
          <w:color w:val="783378"/>
          <w:sz w:val="30"/>
          <w:szCs w:val="30"/>
        </w:rPr>
      </w:pPr>
      <w:r>
        <w:rPr>
          <w:b/>
          <w:color w:val="783378"/>
          <w:sz w:val="30"/>
          <w:szCs w:val="30"/>
        </w:rPr>
        <w:t>Kirche für alle im Advent</w:t>
      </w:r>
    </w:p>
    <w:p w:rsidR="000D0A34" w:rsidRPr="000D0A34" w:rsidRDefault="00D47C62" w:rsidP="000D0A34">
      <w:pPr>
        <w:rPr>
          <w:rFonts w:ascii="Arial" w:eastAsia="Times New Roman" w:hAnsi="Arial" w:cs="Arial"/>
          <w:b/>
          <w:sz w:val="22"/>
          <w:szCs w:val="22"/>
          <w:lang w:eastAsia="de-DE"/>
        </w:rPr>
      </w:pPr>
      <w:r>
        <w:rPr>
          <w:b/>
          <w:color w:val="783378"/>
          <w:sz w:val="30"/>
          <w:szCs w:val="30"/>
        </w:rPr>
        <w:t>Macht hoch die Tür, das Herz macht weit</w:t>
      </w:r>
    </w:p>
    <w:p w:rsidR="000D0A34" w:rsidRPr="000D0A34" w:rsidRDefault="000D0A34" w:rsidP="000D0A34">
      <w:pPr>
        <w:rPr>
          <w:rFonts w:ascii="Arial" w:eastAsia="Times New Roman" w:hAnsi="Arial" w:cs="Arial"/>
          <w:b/>
          <w:sz w:val="22"/>
          <w:szCs w:val="22"/>
          <w:lang w:eastAsia="de-DE"/>
        </w:rPr>
      </w:pPr>
    </w:p>
    <w:p w:rsidR="000D0A34" w:rsidRPr="000D0A34" w:rsidRDefault="000D0A34" w:rsidP="000D0A34">
      <w:pPr>
        <w:rPr>
          <w:rFonts w:ascii="Arial" w:eastAsia="Times New Roman" w:hAnsi="Arial" w:cs="Arial"/>
          <w:b/>
          <w:sz w:val="22"/>
          <w:szCs w:val="22"/>
          <w:lang w:eastAsia="de-DE"/>
        </w:rPr>
      </w:pPr>
      <w:r w:rsidRPr="000D0A34">
        <w:rPr>
          <w:rFonts w:ascii="Arial" w:eastAsia="Times New Roman" w:hAnsi="Arial" w:cs="Arial"/>
          <w:b/>
          <w:sz w:val="22"/>
          <w:szCs w:val="22"/>
          <w:lang w:eastAsia="de-DE"/>
        </w:rPr>
        <w:t xml:space="preserve">Ein Gottesdienstentwurf für 4 Adventssonntage, auch als Steinbruch und Materialsammlung zu nutzen </w:t>
      </w:r>
      <w:r w:rsidR="00D47C62">
        <w:rPr>
          <w:rFonts w:ascii="Arial" w:eastAsia="Times New Roman" w:hAnsi="Arial" w:cs="Arial"/>
          <w:b/>
          <w:sz w:val="22"/>
          <w:szCs w:val="22"/>
          <w:lang w:eastAsia="de-DE"/>
        </w:rPr>
        <w:t>–</w:t>
      </w:r>
      <w:r w:rsidRPr="000D0A34">
        <w:rPr>
          <w:rFonts w:ascii="Arial" w:eastAsia="Times New Roman" w:hAnsi="Arial" w:cs="Arial"/>
          <w:b/>
          <w:sz w:val="22"/>
          <w:szCs w:val="22"/>
          <w:lang w:eastAsia="de-DE"/>
        </w:rPr>
        <w:t xml:space="preserve"> für Gesprächskreise, Andachten, Predigten, Impulse, Besuche, Seelsorge</w:t>
      </w:r>
    </w:p>
    <w:p w:rsidR="000D0A34" w:rsidRPr="000D0A34" w:rsidRDefault="000D0A34" w:rsidP="000D0A34">
      <w:pPr>
        <w:rPr>
          <w:rFonts w:ascii="Arial" w:eastAsia="Times New Roman" w:hAnsi="Arial" w:cs="Arial"/>
          <w:b/>
          <w:sz w:val="22"/>
          <w:szCs w:val="22"/>
          <w:lang w:eastAsia="de-DE"/>
        </w:rPr>
      </w:pPr>
      <w:r w:rsidRPr="000D0A34">
        <w:rPr>
          <w:rFonts w:ascii="Arial" w:eastAsia="Times New Roman" w:hAnsi="Arial" w:cs="Arial"/>
          <w:b/>
          <w:sz w:val="22"/>
          <w:szCs w:val="22"/>
          <w:lang w:eastAsia="de-DE"/>
        </w:rPr>
        <w:tab/>
      </w:r>
    </w:p>
    <w:p w:rsidR="000D0A34" w:rsidRPr="000D0A34" w:rsidRDefault="000D0A34" w:rsidP="000D0A34">
      <w:pPr>
        <w:rPr>
          <w:rFonts w:ascii="Arial" w:eastAsia="Times New Roman" w:hAnsi="Arial" w:cs="Arial"/>
          <w:b/>
          <w:sz w:val="22"/>
          <w:szCs w:val="22"/>
          <w:lang w:eastAsia="de-DE"/>
        </w:rPr>
      </w:pPr>
      <w:r w:rsidRPr="000D0A34">
        <w:rPr>
          <w:rFonts w:ascii="Arial" w:eastAsia="Times New Roman" w:hAnsi="Arial" w:cs="Arial"/>
          <w:b/>
          <w:sz w:val="22"/>
          <w:szCs w:val="22"/>
          <w:lang w:eastAsia="de-DE"/>
        </w:rPr>
        <w:t>Musik</w:t>
      </w:r>
    </w:p>
    <w:p w:rsidR="000D0A34" w:rsidRPr="000D0A34" w:rsidRDefault="000D0A34" w:rsidP="000D0A34">
      <w:pPr>
        <w:keepNext/>
        <w:spacing w:after="60"/>
        <w:outlineLvl w:val="3"/>
        <w:rPr>
          <w:rFonts w:ascii="Arial" w:eastAsia="Times New Roman" w:hAnsi="Arial" w:cs="Arial"/>
          <w:b/>
          <w:bCs/>
          <w:sz w:val="22"/>
          <w:szCs w:val="22"/>
          <w:lang w:eastAsia="de-DE"/>
        </w:rPr>
      </w:pPr>
      <w:r w:rsidRPr="000D0A34">
        <w:rPr>
          <w:rFonts w:ascii="Arial" w:eastAsia="Times New Roman" w:hAnsi="Arial" w:cs="Arial"/>
          <w:b/>
          <w:bCs/>
          <w:sz w:val="22"/>
          <w:szCs w:val="22"/>
          <w:lang w:eastAsia="de-DE"/>
        </w:rPr>
        <w:t>Begrüßung</w:t>
      </w:r>
    </w:p>
    <w:p w:rsidR="000D0A34" w:rsidRPr="000D0A34" w:rsidRDefault="000D0A34" w:rsidP="000D0A34">
      <w:pPr>
        <w:rPr>
          <w:rFonts w:ascii="Arial" w:eastAsia="Times New Roman" w:hAnsi="Arial" w:cs="Arial"/>
          <w:i/>
          <w:sz w:val="22"/>
          <w:szCs w:val="22"/>
          <w:lang w:eastAsia="de-DE"/>
        </w:rPr>
      </w:pPr>
    </w:p>
    <w:p w:rsidR="000D0A34" w:rsidRPr="000D0A34" w:rsidRDefault="000D0A34" w:rsidP="000D0A34">
      <w:pPr>
        <w:rPr>
          <w:rFonts w:ascii="Arial" w:eastAsia="Times New Roman" w:hAnsi="Arial" w:cs="Arial"/>
          <w:i/>
          <w:sz w:val="22"/>
          <w:szCs w:val="22"/>
          <w:lang w:eastAsia="de-DE"/>
        </w:rPr>
      </w:pPr>
      <w:r w:rsidRPr="000D0A34">
        <w:rPr>
          <w:rFonts w:ascii="Arial" w:eastAsia="Times New Roman" w:hAnsi="Arial" w:cs="Arial"/>
          <w:i/>
          <w:sz w:val="22"/>
          <w:szCs w:val="22"/>
          <w:lang w:eastAsia="de-DE"/>
        </w:rPr>
        <w:t>Thema anspielen, z</w:t>
      </w:r>
      <w:r w:rsidR="00D47C62">
        <w:rPr>
          <w:rFonts w:ascii="Arial" w:eastAsia="Times New Roman" w:hAnsi="Arial" w:cs="Arial"/>
          <w:i/>
          <w:sz w:val="22"/>
          <w:szCs w:val="22"/>
          <w:lang w:eastAsia="de-DE"/>
        </w:rPr>
        <w:t>.</w:t>
      </w:r>
      <w:r w:rsidRPr="000D0A34">
        <w:rPr>
          <w:rFonts w:ascii="Arial" w:eastAsia="Times New Roman" w:hAnsi="Arial" w:cs="Arial"/>
          <w:i/>
          <w:sz w:val="22"/>
          <w:szCs w:val="22"/>
          <w:lang w:eastAsia="de-DE"/>
        </w:rPr>
        <w:t>B.:</w:t>
      </w:r>
    </w:p>
    <w:p w:rsidR="000D0A34" w:rsidRPr="000D0A34" w:rsidRDefault="000D0A34" w:rsidP="000D0A34">
      <w:pPr>
        <w:rPr>
          <w:rFonts w:ascii="Arial" w:eastAsia="Times New Roman" w:hAnsi="Arial" w:cs="Arial"/>
          <w:sz w:val="22"/>
          <w:szCs w:val="22"/>
          <w:lang w:eastAsia="de-DE"/>
        </w:rPr>
      </w:pPr>
      <w:r w:rsidRPr="000D0A34">
        <w:rPr>
          <w:rFonts w:ascii="Arial" w:eastAsia="Times New Roman" w:hAnsi="Arial" w:cs="Arial"/>
          <w:sz w:val="22"/>
          <w:szCs w:val="22"/>
          <w:lang w:eastAsia="de-DE"/>
        </w:rPr>
        <w:t>Hand aufs Herz: was liegt uns am Herzen. Das Herz weiß, wie es uns geht. Aber manchmal hören wir nicht auf unser Herz. Dann wird es hart, es fürchtet sich, es wird kalt und starr. Das macht auf Dauer krank.</w:t>
      </w:r>
    </w:p>
    <w:p w:rsidR="000D0A34" w:rsidRPr="000D0A34" w:rsidRDefault="000D0A34" w:rsidP="000D0A34">
      <w:pPr>
        <w:rPr>
          <w:rFonts w:ascii="Arial" w:eastAsia="Times New Roman" w:hAnsi="Arial" w:cs="Arial"/>
          <w:sz w:val="22"/>
          <w:szCs w:val="22"/>
          <w:lang w:eastAsia="de-DE"/>
        </w:rPr>
      </w:pPr>
      <w:r w:rsidRPr="000D0A34">
        <w:rPr>
          <w:rFonts w:ascii="Arial" w:eastAsia="Times New Roman" w:hAnsi="Arial" w:cs="Arial"/>
          <w:sz w:val="22"/>
          <w:szCs w:val="22"/>
          <w:lang w:eastAsia="de-DE"/>
        </w:rPr>
        <w:t>Aber wenn uns jemand lieb hat, wenn Hoffnung da ist, dann geht uns das Herz auf.</w:t>
      </w:r>
    </w:p>
    <w:p w:rsidR="000D0A34" w:rsidRPr="000D0A34" w:rsidRDefault="000D0A34" w:rsidP="000D0A34">
      <w:pPr>
        <w:rPr>
          <w:rFonts w:ascii="Arial" w:eastAsia="Times New Roman" w:hAnsi="Arial" w:cs="Arial"/>
          <w:sz w:val="22"/>
          <w:szCs w:val="22"/>
          <w:lang w:eastAsia="de-DE"/>
        </w:rPr>
      </w:pPr>
      <w:r w:rsidRPr="000D0A34">
        <w:rPr>
          <w:rFonts w:ascii="Arial" w:eastAsia="Times New Roman" w:hAnsi="Arial" w:cs="Arial"/>
          <w:sz w:val="22"/>
          <w:szCs w:val="22"/>
          <w:lang w:eastAsia="de-DE"/>
        </w:rPr>
        <w:t>Das ist eine Kraft, die zu Gott gehört. Eine große Licht- und Hoffnungskraft, die in unseren Herzen einziehen will. Darum singen wir jetzt das alte Lied anders.</w:t>
      </w:r>
    </w:p>
    <w:p w:rsidR="000D0A34" w:rsidRPr="000D0A34" w:rsidRDefault="000D0A34" w:rsidP="000D0A34">
      <w:pPr>
        <w:rPr>
          <w:rFonts w:ascii="Arial" w:eastAsia="Times New Roman" w:hAnsi="Arial" w:cs="Arial"/>
          <w:b/>
          <w:sz w:val="22"/>
          <w:szCs w:val="22"/>
          <w:lang w:eastAsia="de-DE"/>
        </w:rPr>
      </w:pPr>
    </w:p>
    <w:p w:rsidR="000D0A34" w:rsidRPr="000D0A34" w:rsidRDefault="000D0A34" w:rsidP="000D0A34">
      <w:pPr>
        <w:rPr>
          <w:rFonts w:ascii="Arial" w:eastAsia="Times New Roman" w:hAnsi="Arial" w:cs="Arial"/>
          <w:b/>
          <w:i/>
          <w:sz w:val="22"/>
          <w:szCs w:val="22"/>
          <w:lang w:eastAsia="de-DE"/>
        </w:rPr>
      </w:pPr>
      <w:r w:rsidRPr="000D0A34">
        <w:rPr>
          <w:rFonts w:ascii="Arial" w:eastAsia="Times New Roman" w:hAnsi="Arial" w:cs="Arial"/>
          <w:b/>
          <w:sz w:val="22"/>
          <w:szCs w:val="22"/>
          <w:lang w:eastAsia="de-DE"/>
        </w:rPr>
        <w:t xml:space="preserve">Lied: Macht hoch die Tür, das </w:t>
      </w:r>
      <w:r w:rsidRPr="000D0A34">
        <w:rPr>
          <w:rFonts w:ascii="Arial" w:eastAsia="Times New Roman" w:hAnsi="Arial" w:cs="Arial"/>
          <w:b/>
          <w:color w:val="C00000"/>
          <w:sz w:val="22"/>
          <w:szCs w:val="22"/>
          <w:lang w:eastAsia="de-DE"/>
        </w:rPr>
        <w:t>Herz</w:t>
      </w:r>
      <w:r w:rsidRPr="000D0A34">
        <w:rPr>
          <w:rFonts w:ascii="Arial" w:eastAsia="Times New Roman" w:hAnsi="Arial" w:cs="Arial"/>
          <w:b/>
          <w:sz w:val="22"/>
          <w:szCs w:val="22"/>
          <w:lang w:eastAsia="de-DE"/>
        </w:rPr>
        <w:t xml:space="preserve"> macht weit</w:t>
      </w:r>
    </w:p>
    <w:p w:rsidR="000D0A34" w:rsidRPr="000D0A34" w:rsidRDefault="000D0A34" w:rsidP="000D0A34">
      <w:pPr>
        <w:rPr>
          <w:rFonts w:ascii="Arial" w:eastAsia="Times New Roman" w:hAnsi="Arial" w:cs="Arial"/>
          <w:sz w:val="22"/>
          <w:szCs w:val="22"/>
          <w:lang w:eastAsia="de-DE"/>
        </w:rPr>
      </w:pPr>
    </w:p>
    <w:p w:rsidR="000D0A34" w:rsidRPr="000D0A34" w:rsidRDefault="000D0A34" w:rsidP="000D0A34">
      <w:pPr>
        <w:outlineLvl w:val="0"/>
        <w:rPr>
          <w:rFonts w:ascii="Arial" w:eastAsia="Times New Roman" w:hAnsi="Arial" w:cs="Arial"/>
          <w:b/>
          <w:bCs/>
          <w:kern w:val="36"/>
          <w:sz w:val="22"/>
          <w:szCs w:val="22"/>
          <w:lang w:eastAsia="de-DE"/>
        </w:rPr>
      </w:pPr>
      <w:r w:rsidRPr="000D0A34">
        <w:rPr>
          <w:rFonts w:ascii="Arial" w:eastAsia="Times New Roman" w:hAnsi="Arial" w:cs="Arial"/>
          <w:b/>
          <w:bCs/>
          <w:kern w:val="36"/>
          <w:sz w:val="22"/>
          <w:szCs w:val="22"/>
          <w:lang w:eastAsia="de-DE"/>
        </w:rPr>
        <w:t>Kyrie - Gebet mit Klangschale/ Stille</w:t>
      </w:r>
    </w:p>
    <w:p w:rsidR="000D0A34" w:rsidRPr="000D0A34" w:rsidRDefault="000D0A34" w:rsidP="000D0A34">
      <w:pPr>
        <w:rPr>
          <w:rFonts w:ascii="Arial" w:eastAsia="Times New Roman" w:hAnsi="Arial" w:cs="Arial"/>
          <w:i/>
          <w:sz w:val="22"/>
          <w:szCs w:val="22"/>
          <w:lang w:eastAsia="de-DE"/>
        </w:rPr>
      </w:pPr>
    </w:p>
    <w:p w:rsidR="000D0A34" w:rsidRPr="000D0A34" w:rsidRDefault="000D0A34" w:rsidP="000D0A34">
      <w:pPr>
        <w:rPr>
          <w:rFonts w:ascii="Arial" w:eastAsia="Times New Roman" w:hAnsi="Arial" w:cs="Arial"/>
          <w:i/>
          <w:sz w:val="22"/>
          <w:szCs w:val="22"/>
          <w:lang w:eastAsia="de-DE"/>
        </w:rPr>
      </w:pPr>
      <w:r w:rsidRPr="000D0A34">
        <w:rPr>
          <w:rFonts w:ascii="Arial" w:eastAsia="Times New Roman" w:hAnsi="Arial" w:cs="Arial"/>
          <w:i/>
          <w:sz w:val="22"/>
          <w:szCs w:val="22"/>
          <w:lang w:eastAsia="de-DE"/>
        </w:rPr>
        <w:t>Mögliche Hinführung:</w:t>
      </w:r>
    </w:p>
    <w:p w:rsidR="000D0A34" w:rsidRPr="000D0A34" w:rsidRDefault="000D0A34" w:rsidP="000D0A34">
      <w:pPr>
        <w:rPr>
          <w:rFonts w:ascii="Arial" w:eastAsia="Times New Roman" w:hAnsi="Arial" w:cs="Arial"/>
          <w:sz w:val="22"/>
          <w:szCs w:val="22"/>
          <w:lang w:eastAsia="de-DE"/>
        </w:rPr>
      </w:pPr>
      <w:r w:rsidRPr="000D0A34">
        <w:rPr>
          <w:rFonts w:ascii="Arial" w:eastAsia="Times New Roman" w:hAnsi="Arial" w:cs="Arial"/>
          <w:sz w:val="22"/>
          <w:szCs w:val="22"/>
          <w:lang w:eastAsia="de-DE"/>
        </w:rPr>
        <w:t xml:space="preserve">Hand aufs Herz: was liegt uns am Herzen? </w:t>
      </w:r>
    </w:p>
    <w:p w:rsidR="000D0A34" w:rsidRPr="000D0A34" w:rsidRDefault="000D0A34" w:rsidP="000D0A34">
      <w:pPr>
        <w:rPr>
          <w:rFonts w:ascii="Arial" w:eastAsia="Times New Roman" w:hAnsi="Arial" w:cs="Arial"/>
          <w:sz w:val="22"/>
          <w:szCs w:val="22"/>
          <w:lang w:eastAsia="de-DE"/>
        </w:rPr>
      </w:pPr>
      <w:r w:rsidRPr="000D0A34">
        <w:rPr>
          <w:rFonts w:ascii="Arial" w:eastAsia="Times New Roman" w:hAnsi="Arial" w:cs="Arial"/>
          <w:sz w:val="22"/>
          <w:szCs w:val="22"/>
          <w:lang w:eastAsia="de-DE"/>
        </w:rPr>
        <w:t>Das Herz weiß, wie es uns geht. Aber manchmal hören wir nicht auf unser Herz.</w:t>
      </w:r>
    </w:p>
    <w:p w:rsidR="000D0A34" w:rsidRPr="000D0A34" w:rsidRDefault="000D0A34" w:rsidP="000D0A34">
      <w:pPr>
        <w:outlineLvl w:val="0"/>
        <w:rPr>
          <w:rFonts w:ascii="Arial" w:eastAsia="Times New Roman" w:hAnsi="Arial" w:cs="Arial"/>
          <w:bCs/>
          <w:kern w:val="36"/>
          <w:sz w:val="22"/>
          <w:szCs w:val="22"/>
          <w:lang w:eastAsia="de-DE"/>
        </w:rPr>
      </w:pPr>
      <w:r w:rsidRPr="000D0A34">
        <w:rPr>
          <w:rFonts w:ascii="Arial" w:eastAsia="Times New Roman" w:hAnsi="Arial" w:cs="Arial"/>
          <w:bCs/>
          <w:kern w:val="36"/>
          <w:sz w:val="22"/>
          <w:szCs w:val="22"/>
          <w:lang w:eastAsia="de-DE"/>
        </w:rPr>
        <w:t>Das wollen wir jetzt tun.</w:t>
      </w:r>
    </w:p>
    <w:p w:rsidR="000D0A34" w:rsidRPr="000D0A34" w:rsidRDefault="000D0A34" w:rsidP="000D0A34">
      <w:pPr>
        <w:outlineLvl w:val="0"/>
        <w:rPr>
          <w:rFonts w:ascii="Arial" w:eastAsia="Times New Roman" w:hAnsi="Arial" w:cs="Arial"/>
          <w:bCs/>
          <w:kern w:val="36"/>
          <w:sz w:val="22"/>
          <w:szCs w:val="22"/>
          <w:lang w:eastAsia="de-DE"/>
        </w:rPr>
      </w:pPr>
      <w:r w:rsidRPr="000D0A34">
        <w:rPr>
          <w:rFonts w:ascii="Arial" w:eastAsia="Times New Roman" w:hAnsi="Arial" w:cs="Arial"/>
          <w:bCs/>
          <w:kern w:val="36"/>
          <w:sz w:val="22"/>
          <w:szCs w:val="22"/>
          <w:lang w:eastAsia="de-DE"/>
        </w:rPr>
        <w:t>Auf unser Herz hören.</w:t>
      </w:r>
    </w:p>
    <w:p w:rsidR="000D0A34" w:rsidRPr="000D0A34" w:rsidRDefault="000D0A34" w:rsidP="000D0A34">
      <w:pPr>
        <w:outlineLvl w:val="0"/>
        <w:rPr>
          <w:rFonts w:ascii="Arial" w:eastAsia="Times New Roman" w:hAnsi="Arial" w:cs="Arial"/>
          <w:bCs/>
          <w:kern w:val="36"/>
          <w:sz w:val="22"/>
          <w:szCs w:val="22"/>
          <w:lang w:eastAsia="de-DE"/>
        </w:rPr>
      </w:pPr>
      <w:r w:rsidRPr="000D0A34">
        <w:rPr>
          <w:rFonts w:ascii="Arial" w:eastAsia="Times New Roman" w:hAnsi="Arial" w:cs="Arial"/>
          <w:bCs/>
          <w:kern w:val="36"/>
          <w:sz w:val="22"/>
          <w:szCs w:val="22"/>
          <w:lang w:eastAsia="de-DE"/>
        </w:rPr>
        <w:t>Was sind unsere Herzenswünsche?</w:t>
      </w:r>
    </w:p>
    <w:p w:rsidR="000D0A34" w:rsidRPr="000D0A34" w:rsidRDefault="000D0A34" w:rsidP="000D0A34">
      <w:pPr>
        <w:outlineLvl w:val="0"/>
        <w:rPr>
          <w:rFonts w:ascii="Arial" w:eastAsia="Times New Roman" w:hAnsi="Arial" w:cs="Arial"/>
          <w:bCs/>
          <w:kern w:val="36"/>
          <w:sz w:val="22"/>
          <w:szCs w:val="22"/>
          <w:lang w:eastAsia="de-DE"/>
        </w:rPr>
      </w:pPr>
      <w:r w:rsidRPr="000D0A34">
        <w:rPr>
          <w:rFonts w:ascii="Arial" w:eastAsia="Times New Roman" w:hAnsi="Arial" w:cs="Arial"/>
          <w:bCs/>
          <w:kern w:val="36"/>
          <w:sz w:val="22"/>
          <w:szCs w:val="22"/>
          <w:lang w:eastAsia="de-DE"/>
        </w:rPr>
        <w:t>Und was macht das Herz gerade schwer?</w:t>
      </w:r>
    </w:p>
    <w:p w:rsidR="000D0A34" w:rsidRPr="000D0A34" w:rsidRDefault="000D0A34" w:rsidP="000D0A34">
      <w:pPr>
        <w:outlineLvl w:val="0"/>
        <w:rPr>
          <w:rFonts w:ascii="Arial" w:eastAsia="Times New Roman" w:hAnsi="Arial" w:cs="Arial"/>
          <w:b/>
          <w:bCs/>
          <w:kern w:val="36"/>
          <w:sz w:val="22"/>
          <w:szCs w:val="22"/>
          <w:lang w:eastAsia="de-DE"/>
        </w:rPr>
      </w:pPr>
    </w:p>
    <w:p w:rsidR="000D0A34" w:rsidRPr="000D0A34" w:rsidRDefault="000D0A34" w:rsidP="000D0A34">
      <w:pPr>
        <w:outlineLvl w:val="0"/>
        <w:rPr>
          <w:rFonts w:ascii="Arial" w:eastAsia="Times New Roman" w:hAnsi="Arial" w:cs="Arial"/>
          <w:bCs/>
          <w:i/>
          <w:kern w:val="36"/>
          <w:sz w:val="22"/>
          <w:szCs w:val="22"/>
          <w:lang w:eastAsia="de-DE"/>
        </w:rPr>
      </w:pPr>
      <w:r w:rsidRPr="000D0A34">
        <w:rPr>
          <w:rFonts w:ascii="Arial" w:eastAsia="Times New Roman" w:hAnsi="Arial" w:cs="Arial"/>
          <w:bCs/>
          <w:i/>
          <w:kern w:val="36"/>
          <w:sz w:val="22"/>
          <w:szCs w:val="22"/>
          <w:lang w:eastAsia="de-DE"/>
        </w:rPr>
        <w:t>alle werden eingeladen, mit den Händen eine Schale zu machen und hineinzulegen, was das Herz berührt – Bitte, Dank, Schweres, Schönes, Wünsche, Fürbitten…</w:t>
      </w:r>
    </w:p>
    <w:p w:rsidR="000D0A34" w:rsidRPr="000D0A34" w:rsidRDefault="000D0A34" w:rsidP="000D0A34">
      <w:pPr>
        <w:outlineLvl w:val="0"/>
        <w:rPr>
          <w:rFonts w:ascii="Arial" w:eastAsia="Times New Roman" w:hAnsi="Arial" w:cs="Arial"/>
          <w:sz w:val="22"/>
          <w:szCs w:val="22"/>
          <w:lang w:eastAsia="de-DE"/>
        </w:rPr>
      </w:pPr>
    </w:p>
    <w:p w:rsidR="000D0A34" w:rsidRPr="000D0A34" w:rsidRDefault="000D0A34" w:rsidP="000D0A34">
      <w:pPr>
        <w:outlineLvl w:val="0"/>
        <w:rPr>
          <w:rFonts w:ascii="Arial" w:eastAsia="Times New Roman" w:hAnsi="Arial" w:cs="Arial"/>
          <w:b/>
          <w:sz w:val="22"/>
          <w:szCs w:val="22"/>
          <w:lang w:eastAsia="de-DE"/>
        </w:rPr>
      </w:pPr>
      <w:r w:rsidRPr="000D0A34">
        <w:rPr>
          <w:rFonts w:ascii="Arial" w:eastAsia="Times New Roman" w:hAnsi="Arial" w:cs="Arial"/>
          <w:b/>
          <w:sz w:val="22"/>
          <w:szCs w:val="22"/>
          <w:lang w:eastAsia="de-DE"/>
        </w:rPr>
        <w:t>Stille (mit Klangschale  – der leiser werdende Klang hilft, auf die Stille zu hören)</w:t>
      </w:r>
    </w:p>
    <w:p w:rsidR="000D0A34" w:rsidRPr="000D0A34" w:rsidRDefault="000D0A34" w:rsidP="000D0A34">
      <w:pPr>
        <w:rPr>
          <w:rFonts w:ascii="Arial" w:eastAsia="Times New Roman" w:hAnsi="Arial" w:cs="Arial"/>
          <w:b/>
          <w:sz w:val="22"/>
          <w:szCs w:val="22"/>
          <w:lang w:eastAsia="de-DE"/>
        </w:rPr>
      </w:pPr>
    </w:p>
    <w:p w:rsidR="000D0A34" w:rsidRPr="000D0A34" w:rsidRDefault="000D0A34" w:rsidP="000D0A34">
      <w:pPr>
        <w:rPr>
          <w:rFonts w:ascii="Arial" w:eastAsia="Times New Roman" w:hAnsi="Arial" w:cs="Arial"/>
          <w:b/>
          <w:sz w:val="22"/>
          <w:szCs w:val="22"/>
          <w:lang w:eastAsia="de-DE"/>
        </w:rPr>
      </w:pPr>
      <w:r w:rsidRPr="000D0A34">
        <w:rPr>
          <w:rFonts w:ascii="Arial" w:eastAsia="Times New Roman" w:hAnsi="Arial" w:cs="Arial"/>
          <w:b/>
          <w:sz w:val="22"/>
          <w:szCs w:val="22"/>
          <w:lang w:eastAsia="de-DE"/>
        </w:rPr>
        <w:t>Kyrie oder auch Lied mehrfach (z</w:t>
      </w:r>
      <w:r>
        <w:rPr>
          <w:rFonts w:ascii="Arial" w:eastAsia="Times New Roman" w:hAnsi="Arial" w:cs="Arial"/>
          <w:b/>
          <w:sz w:val="22"/>
          <w:szCs w:val="22"/>
          <w:lang w:eastAsia="de-DE"/>
        </w:rPr>
        <w:t>.</w:t>
      </w:r>
      <w:r w:rsidRPr="000D0A34">
        <w:rPr>
          <w:rFonts w:ascii="Arial" w:eastAsia="Times New Roman" w:hAnsi="Arial" w:cs="Arial"/>
          <w:b/>
          <w:sz w:val="22"/>
          <w:szCs w:val="22"/>
          <w:lang w:eastAsia="de-DE"/>
        </w:rPr>
        <w:t>B</w:t>
      </w:r>
      <w:r>
        <w:rPr>
          <w:rFonts w:ascii="Arial" w:eastAsia="Times New Roman" w:hAnsi="Arial" w:cs="Arial"/>
          <w:b/>
          <w:sz w:val="22"/>
          <w:szCs w:val="22"/>
          <w:lang w:eastAsia="de-DE"/>
        </w:rPr>
        <w:t>.</w:t>
      </w:r>
      <w:r w:rsidRPr="000D0A34">
        <w:rPr>
          <w:rFonts w:ascii="Arial" w:eastAsia="Times New Roman" w:hAnsi="Arial" w:cs="Arial"/>
          <w:b/>
          <w:sz w:val="22"/>
          <w:szCs w:val="22"/>
          <w:lang w:eastAsia="de-DE"/>
        </w:rPr>
        <w:t xml:space="preserve"> erleuchte und bewege/ Trag in die Welt nun ein Licht/ Wie soll ich dich empfangen) </w:t>
      </w:r>
    </w:p>
    <w:p w:rsidR="000D0A34" w:rsidRPr="000D0A34" w:rsidRDefault="000D0A34" w:rsidP="000D0A34">
      <w:pPr>
        <w:rPr>
          <w:rFonts w:ascii="Arial" w:eastAsia="Times New Roman" w:hAnsi="Arial" w:cs="Arial"/>
          <w:b/>
          <w:sz w:val="22"/>
          <w:szCs w:val="22"/>
          <w:lang w:eastAsia="de-DE"/>
        </w:rPr>
      </w:pPr>
      <w:r w:rsidRPr="000D0A34">
        <w:rPr>
          <w:rFonts w:ascii="Arial" w:eastAsia="Times New Roman" w:hAnsi="Arial" w:cs="Arial"/>
          <w:noProof/>
          <w:sz w:val="22"/>
          <w:szCs w:val="22"/>
          <w:lang w:eastAsia="de-DE"/>
        </w:rPr>
        <w:lastRenderedPageBreak/>
        <w:drawing>
          <wp:inline distT="0" distB="0" distL="0" distR="0" wp14:anchorId="50851532" wp14:editId="1C8AF7E2">
            <wp:extent cx="4312780" cy="2429801"/>
            <wp:effectExtent l="0" t="0" r="0" b="8890"/>
            <wp:docPr id="2" name="Bild 2"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llbild anzei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5962" cy="2437228"/>
                    </a:xfrm>
                    <a:prstGeom prst="rect">
                      <a:avLst/>
                    </a:prstGeom>
                    <a:noFill/>
                    <a:ln>
                      <a:noFill/>
                    </a:ln>
                  </pic:spPr>
                </pic:pic>
              </a:graphicData>
            </a:graphic>
          </wp:inline>
        </w:drawing>
      </w:r>
    </w:p>
    <w:p w:rsidR="000D0A34" w:rsidRPr="000D0A34" w:rsidRDefault="000D0A34" w:rsidP="000D0A34">
      <w:pPr>
        <w:rPr>
          <w:rFonts w:ascii="Arial" w:eastAsia="Times New Roman" w:hAnsi="Arial" w:cs="Arial"/>
          <w:b/>
          <w:sz w:val="22"/>
          <w:szCs w:val="22"/>
          <w:lang w:eastAsia="de-DE"/>
        </w:rPr>
      </w:pPr>
    </w:p>
    <w:p w:rsidR="000D0A34" w:rsidRPr="000D0A34" w:rsidRDefault="000D0A34" w:rsidP="000D0A34">
      <w:pPr>
        <w:rPr>
          <w:rFonts w:ascii="Arial" w:eastAsia="Times New Roman" w:hAnsi="Arial" w:cs="Arial"/>
          <w:b/>
          <w:sz w:val="22"/>
          <w:szCs w:val="22"/>
          <w:lang w:eastAsia="de-DE"/>
        </w:rPr>
      </w:pPr>
    </w:p>
    <w:p w:rsidR="000D0A34" w:rsidRPr="000D0A34" w:rsidRDefault="000D0A34" w:rsidP="000D0A34">
      <w:pPr>
        <w:rPr>
          <w:rFonts w:ascii="Arial" w:eastAsia="Times New Roman" w:hAnsi="Arial" w:cs="Arial"/>
          <w:i/>
          <w:sz w:val="22"/>
          <w:szCs w:val="22"/>
          <w:lang w:eastAsia="de-DE"/>
        </w:rPr>
      </w:pPr>
      <w:r w:rsidRPr="000D0A34">
        <w:rPr>
          <w:rFonts w:ascii="Arial" w:eastAsia="Times New Roman" w:hAnsi="Arial" w:cs="Arial"/>
          <w:i/>
          <w:sz w:val="22"/>
          <w:szCs w:val="22"/>
          <w:lang w:eastAsia="de-DE"/>
        </w:rPr>
        <w:t>Möglichkeit:</w:t>
      </w:r>
    </w:p>
    <w:p w:rsidR="000D0A34" w:rsidRPr="000D0A34" w:rsidRDefault="000D0A34" w:rsidP="000D0A34">
      <w:pPr>
        <w:rPr>
          <w:rFonts w:ascii="Arial" w:eastAsia="Times New Roman" w:hAnsi="Arial" w:cs="Arial"/>
          <w:b/>
          <w:sz w:val="22"/>
          <w:szCs w:val="22"/>
          <w:lang w:eastAsia="de-DE"/>
        </w:rPr>
      </w:pPr>
      <w:r w:rsidRPr="000D0A34">
        <w:rPr>
          <w:rFonts w:ascii="Arial" w:eastAsia="Times New Roman" w:hAnsi="Arial" w:cs="Arial"/>
          <w:b/>
          <w:sz w:val="22"/>
          <w:szCs w:val="22"/>
          <w:lang w:eastAsia="de-DE"/>
        </w:rPr>
        <w:t>Wenn viele Kinder da sind: Ich weiß was jetzt kommt</w:t>
      </w:r>
    </w:p>
    <w:p w:rsidR="000D0A34" w:rsidRPr="000D0A34" w:rsidRDefault="000D0A34" w:rsidP="000D0A34">
      <w:pPr>
        <w:rPr>
          <w:rFonts w:ascii="Arial" w:eastAsia="Times New Roman" w:hAnsi="Arial" w:cs="Arial"/>
          <w:sz w:val="22"/>
          <w:szCs w:val="22"/>
          <w:lang w:eastAsia="de-DE"/>
        </w:rPr>
      </w:pPr>
      <w:hyperlink r:id="rId9" w:history="1">
        <w:r w:rsidRPr="000D0A34">
          <w:rPr>
            <w:rFonts w:ascii="Arial" w:eastAsia="Times New Roman" w:hAnsi="Arial" w:cs="Arial"/>
            <w:color w:val="0563C1"/>
            <w:sz w:val="22"/>
            <w:szCs w:val="22"/>
            <w:u w:val="single"/>
            <w:lang w:eastAsia="de-DE"/>
          </w:rPr>
          <w:t>https://www.youtube.com/watch?v=yy4b82wCFEA</w:t>
        </w:r>
      </w:hyperlink>
    </w:p>
    <w:p w:rsidR="000D0A34" w:rsidRPr="000D0A34" w:rsidRDefault="000D0A34" w:rsidP="000D0A34">
      <w:pPr>
        <w:rPr>
          <w:rFonts w:ascii="Arial" w:eastAsia="Times New Roman" w:hAnsi="Arial" w:cs="Arial"/>
          <w:sz w:val="20"/>
          <w:szCs w:val="20"/>
          <w:lang w:eastAsia="de-DE"/>
        </w:rPr>
      </w:pPr>
      <w:r w:rsidRPr="000D0A34">
        <w:rPr>
          <w:rFonts w:ascii="Arial" w:eastAsia="Times New Roman" w:hAnsi="Arial" w:cs="Arial"/>
          <w:sz w:val="20"/>
          <w:szCs w:val="20"/>
          <w:lang w:eastAsia="de-DE"/>
        </w:rPr>
        <w:t>kleiner liturgischer Gesang insbesondere in großen Gottesdiensten mit Kindern von der Kantorin angestimmt, ruhig ein paar Mal hintereinander</w:t>
      </w:r>
    </w:p>
    <w:p w:rsidR="000D0A34" w:rsidRPr="000D0A34" w:rsidRDefault="000D0A34" w:rsidP="000D0A34">
      <w:pPr>
        <w:rPr>
          <w:rFonts w:ascii="Arial" w:eastAsia="Times New Roman" w:hAnsi="Arial" w:cs="Arial"/>
          <w:sz w:val="22"/>
          <w:szCs w:val="22"/>
          <w:lang w:eastAsia="de-DE"/>
        </w:rPr>
      </w:pPr>
    </w:p>
    <w:p w:rsidR="000D0A34" w:rsidRPr="000D0A34" w:rsidRDefault="000D0A34" w:rsidP="000D0A34">
      <w:pPr>
        <w:rPr>
          <w:rFonts w:ascii="Arial" w:eastAsia="Times New Roman" w:hAnsi="Arial" w:cs="Arial"/>
          <w:b/>
          <w:sz w:val="22"/>
          <w:szCs w:val="22"/>
          <w:lang w:eastAsia="de-DE"/>
        </w:rPr>
      </w:pPr>
      <w:r w:rsidRPr="000D0A34">
        <w:rPr>
          <w:rFonts w:ascii="Arial" w:eastAsia="Times New Roman" w:hAnsi="Arial" w:cs="Arial"/>
          <w:b/>
          <w:sz w:val="22"/>
          <w:szCs w:val="22"/>
          <w:lang w:eastAsia="de-DE"/>
        </w:rPr>
        <w:t>Geschichte/ Anspiel etc</w:t>
      </w:r>
      <w:r w:rsidR="00D47C62">
        <w:rPr>
          <w:rFonts w:ascii="Arial" w:eastAsia="Times New Roman" w:hAnsi="Arial" w:cs="Arial"/>
          <w:b/>
          <w:sz w:val="22"/>
          <w:szCs w:val="22"/>
          <w:lang w:eastAsia="de-DE"/>
        </w:rPr>
        <w:t>.</w:t>
      </w:r>
    </w:p>
    <w:p w:rsidR="000D0A34" w:rsidRPr="000D0A34" w:rsidRDefault="000D0A34" w:rsidP="000D0A34">
      <w:pPr>
        <w:rPr>
          <w:rFonts w:ascii="Arial" w:eastAsia="Times New Roman" w:hAnsi="Arial" w:cs="Arial"/>
          <w:i/>
          <w:sz w:val="22"/>
          <w:szCs w:val="22"/>
          <w:lang w:eastAsia="de-DE"/>
        </w:rPr>
      </w:pPr>
      <w:r w:rsidRPr="000D0A34">
        <w:rPr>
          <w:rFonts w:ascii="Arial" w:eastAsia="Times New Roman" w:hAnsi="Arial" w:cs="Arial"/>
          <w:i/>
          <w:sz w:val="22"/>
          <w:szCs w:val="22"/>
          <w:lang w:eastAsia="de-DE"/>
        </w:rPr>
        <w:t>Möglichkeit:</w:t>
      </w:r>
    </w:p>
    <w:p w:rsidR="000D0A34" w:rsidRPr="000D0A34" w:rsidRDefault="000D0A34" w:rsidP="000D0A34">
      <w:pPr>
        <w:rPr>
          <w:rFonts w:ascii="Arial" w:eastAsia="Times New Roman" w:hAnsi="Arial" w:cs="Arial"/>
          <w:sz w:val="22"/>
          <w:szCs w:val="22"/>
          <w:lang w:eastAsia="de-DE"/>
        </w:rPr>
      </w:pPr>
      <w:r w:rsidRPr="000D0A34">
        <w:rPr>
          <w:rFonts w:ascii="Arial" w:eastAsia="Times New Roman" w:hAnsi="Arial" w:cs="Arial"/>
          <w:sz w:val="22"/>
          <w:szCs w:val="22"/>
          <w:lang w:eastAsia="de-DE"/>
        </w:rPr>
        <w:t>Es gibt keine Predigt, sondern eine frei erzählte Geschichte, oft symbolisch gestützt – oder mit anderen Elementen gestaltet</w:t>
      </w:r>
    </w:p>
    <w:p w:rsidR="000D0A34" w:rsidRPr="000D0A34" w:rsidRDefault="000D0A34" w:rsidP="000D0A34">
      <w:pPr>
        <w:rPr>
          <w:rFonts w:ascii="Arial" w:eastAsia="Times New Roman" w:hAnsi="Arial" w:cs="Arial"/>
          <w:sz w:val="22"/>
          <w:szCs w:val="22"/>
          <w:lang w:eastAsia="de-DE"/>
        </w:rPr>
      </w:pPr>
      <w:r w:rsidRPr="000D0A34">
        <w:rPr>
          <w:rFonts w:ascii="Arial" w:eastAsia="Times New Roman" w:hAnsi="Arial" w:cs="Arial"/>
          <w:sz w:val="22"/>
          <w:szCs w:val="22"/>
          <w:lang w:eastAsia="de-DE"/>
        </w:rPr>
        <w:t>Dabei wird darauf geachtet, dass die  Kernbotschaft auch für die Großen durchlässig sind – also kein rein Kindergottesdienst! Eher Elementarisierung. Das funktioniert dann auch für Erwachsene und auch für alte Menschen. Das Geschehen spielt in der Mitte der Gemeinde, im Freiraum zwischen den Stühlen, oder vorne möglichst nah an der Gemeinde - gerne in dialogischer Form, gestaltet mit Symbolen.</w:t>
      </w:r>
    </w:p>
    <w:p w:rsidR="000D0A34" w:rsidRPr="000D0A34" w:rsidRDefault="000D0A34" w:rsidP="000D0A34">
      <w:pPr>
        <w:jc w:val="both"/>
        <w:rPr>
          <w:rFonts w:ascii="Arial" w:eastAsia="Times New Roman" w:hAnsi="Arial" w:cs="Arial"/>
          <w:b/>
          <w:sz w:val="22"/>
          <w:szCs w:val="22"/>
          <w:lang w:eastAsia="de-DE"/>
        </w:rPr>
      </w:pPr>
    </w:p>
    <w:p w:rsidR="000D0A34" w:rsidRPr="000D0A34" w:rsidRDefault="000D0A34" w:rsidP="000D0A34">
      <w:pPr>
        <w:jc w:val="both"/>
        <w:rPr>
          <w:rFonts w:ascii="Arial" w:eastAsia="Times New Roman" w:hAnsi="Arial" w:cs="Arial"/>
          <w:b/>
          <w:sz w:val="22"/>
          <w:szCs w:val="22"/>
          <w:lang w:eastAsia="de-DE"/>
        </w:rPr>
      </w:pPr>
    </w:p>
    <w:p w:rsidR="000D0A34" w:rsidRPr="000D0A34" w:rsidRDefault="000D0A34" w:rsidP="000D0A34">
      <w:pPr>
        <w:jc w:val="both"/>
        <w:rPr>
          <w:rFonts w:ascii="Arial" w:eastAsia="Times New Roman" w:hAnsi="Arial" w:cs="Arial"/>
          <w:b/>
          <w:sz w:val="22"/>
          <w:szCs w:val="22"/>
          <w:lang w:eastAsia="de-DE"/>
        </w:rPr>
      </w:pPr>
      <w:r w:rsidRPr="000D0A34">
        <w:rPr>
          <w:rFonts w:ascii="Arial" w:eastAsia="Times New Roman" w:hAnsi="Arial" w:cs="Arial"/>
          <w:b/>
          <w:sz w:val="22"/>
          <w:szCs w:val="22"/>
          <w:lang w:eastAsia="de-DE"/>
        </w:rPr>
        <w:t>Erster Teil Geschichte</w:t>
      </w:r>
      <w:r w:rsidR="00D47C62">
        <w:rPr>
          <w:rFonts w:ascii="Arial" w:eastAsia="Times New Roman" w:hAnsi="Arial" w:cs="Arial"/>
          <w:b/>
          <w:sz w:val="22"/>
          <w:szCs w:val="22"/>
          <w:lang w:eastAsia="de-DE"/>
        </w:rPr>
        <w:t xml:space="preserve"> </w:t>
      </w:r>
      <w:r w:rsidRPr="000D0A34">
        <w:rPr>
          <w:rFonts w:ascii="Arial" w:eastAsia="Times New Roman" w:hAnsi="Arial" w:cs="Arial"/>
          <w:b/>
          <w:sz w:val="22"/>
          <w:szCs w:val="22"/>
          <w:lang w:eastAsia="de-DE"/>
        </w:rPr>
        <w:t>/ Impuls</w:t>
      </w:r>
      <w:r w:rsidR="00D47C62">
        <w:rPr>
          <w:rFonts w:ascii="Arial" w:eastAsia="Times New Roman" w:hAnsi="Arial" w:cs="Arial"/>
          <w:b/>
          <w:sz w:val="22"/>
          <w:szCs w:val="22"/>
          <w:lang w:eastAsia="de-DE"/>
        </w:rPr>
        <w:t xml:space="preserve"> </w:t>
      </w:r>
      <w:r w:rsidRPr="000D0A34">
        <w:rPr>
          <w:rFonts w:ascii="Arial" w:eastAsia="Times New Roman" w:hAnsi="Arial" w:cs="Arial"/>
          <w:b/>
          <w:sz w:val="22"/>
          <w:szCs w:val="22"/>
          <w:lang w:eastAsia="de-DE"/>
        </w:rPr>
        <w:t>/ Predigt</w:t>
      </w:r>
    </w:p>
    <w:p w:rsidR="000D0A34" w:rsidRPr="000D0A34" w:rsidRDefault="000D0A34" w:rsidP="000D0A34">
      <w:pPr>
        <w:rPr>
          <w:rFonts w:ascii="Arial" w:eastAsia="Times New Roman" w:hAnsi="Arial" w:cs="Arial"/>
          <w:i/>
          <w:sz w:val="22"/>
          <w:szCs w:val="22"/>
          <w:lang w:eastAsia="de-DE"/>
        </w:rPr>
      </w:pPr>
      <w:r w:rsidRPr="000D0A34">
        <w:rPr>
          <w:rFonts w:ascii="Arial" w:eastAsia="Times New Roman" w:hAnsi="Arial" w:cs="Arial"/>
          <w:i/>
          <w:sz w:val="22"/>
          <w:szCs w:val="22"/>
          <w:lang w:eastAsia="de-DE"/>
        </w:rPr>
        <w:t>Möglichkeit:</w:t>
      </w:r>
    </w:p>
    <w:p w:rsidR="000D0A34" w:rsidRPr="000D0A34" w:rsidRDefault="000D0A34" w:rsidP="000D0A34">
      <w:pPr>
        <w:rPr>
          <w:rFonts w:ascii="Arial" w:eastAsia="Times New Roman" w:hAnsi="Arial" w:cs="Arial"/>
          <w:sz w:val="22"/>
          <w:szCs w:val="22"/>
          <w:lang w:eastAsia="de-DE"/>
        </w:rPr>
      </w:pPr>
      <w:r w:rsidRPr="000D0A34">
        <w:rPr>
          <w:rFonts w:ascii="Arial" w:eastAsia="Times New Roman" w:hAnsi="Arial" w:cs="Arial"/>
          <w:sz w:val="22"/>
          <w:szCs w:val="22"/>
          <w:lang w:eastAsia="de-DE"/>
        </w:rPr>
        <w:t>Ausgangspunkt ist ein großes Herz mit zwei Seiten eine schwarz, eine golden, zuerst die schwarze Seite zeigen. Vielleicht symbolisch mit einem Tau/einer Kette umwickelt, vielleicht sogar mit einem kleinen Schloss verschlossen ist (ausgeschnitten aus Pappe, kleine Kette, Vorhängeschloss, Schlüssel). Dazu gibt es in einem Korb kleine schwarze Herzen für alle – kopiert. Oder (schwarze) Steine.</w:t>
      </w:r>
    </w:p>
    <w:p w:rsidR="000D0A34" w:rsidRPr="000D0A34" w:rsidRDefault="000D0A34" w:rsidP="000D0A34">
      <w:pPr>
        <w:rPr>
          <w:rFonts w:ascii="Arial" w:eastAsia="Times New Roman" w:hAnsi="Arial" w:cs="Arial"/>
          <w:b/>
          <w:sz w:val="22"/>
          <w:szCs w:val="22"/>
          <w:lang w:eastAsia="de-DE"/>
        </w:rPr>
      </w:pPr>
    </w:p>
    <w:p w:rsidR="000D0A34" w:rsidRPr="000D0A34" w:rsidRDefault="000D0A34" w:rsidP="000D0A34">
      <w:pPr>
        <w:rPr>
          <w:rFonts w:ascii="Arial" w:eastAsia="Times New Roman" w:hAnsi="Arial" w:cs="Arial"/>
          <w:b/>
          <w:sz w:val="22"/>
          <w:szCs w:val="22"/>
          <w:lang w:eastAsia="de-DE"/>
        </w:rPr>
      </w:pPr>
      <w:r w:rsidRPr="000D0A34">
        <w:rPr>
          <w:rFonts w:ascii="Arial" w:eastAsia="Times New Roman" w:hAnsi="Arial" w:cs="Arial"/>
          <w:b/>
          <w:sz w:val="22"/>
          <w:szCs w:val="22"/>
          <w:lang w:eastAsia="de-DE"/>
        </w:rPr>
        <w:t>Ausgangsfrage: Wodurch verschließen wir eigentlich unser Herz? Was macht unser Herz dunkle und schwer? Fragen, in Dialog gehen.</w:t>
      </w:r>
    </w:p>
    <w:p w:rsidR="000D0A34" w:rsidRPr="000D0A34" w:rsidRDefault="000D0A34" w:rsidP="000D0A34">
      <w:pPr>
        <w:rPr>
          <w:rFonts w:ascii="Arial" w:eastAsia="Times New Roman" w:hAnsi="Arial" w:cs="Arial"/>
          <w:sz w:val="22"/>
          <w:szCs w:val="22"/>
          <w:lang w:eastAsia="de-DE"/>
        </w:rPr>
      </w:pPr>
    </w:p>
    <w:p w:rsidR="000D0A34" w:rsidRDefault="000D0A34" w:rsidP="00D47C62">
      <w:pPr>
        <w:jc w:val="both"/>
        <w:rPr>
          <w:rFonts w:ascii="Arial" w:eastAsia="Times New Roman" w:hAnsi="Arial" w:cs="Arial"/>
          <w:sz w:val="22"/>
          <w:szCs w:val="22"/>
          <w:lang w:eastAsia="de-DE"/>
        </w:rPr>
      </w:pPr>
      <w:r w:rsidRPr="000D0A34">
        <w:rPr>
          <w:rFonts w:ascii="Arial" w:eastAsia="Times New Roman" w:hAnsi="Arial" w:cs="Arial"/>
          <w:sz w:val="22"/>
          <w:szCs w:val="22"/>
          <w:lang w:eastAsia="de-DE"/>
        </w:rPr>
        <w:t xml:space="preserve">Das kann dann entfaltet werden jeweils mit einer biblischen Geschichte. Thema wäre Armut, Angst, Zweifel, gebrochenes Herz, Hoffnungslosigkeit – und dann Aufrichtung, Heilung, angesehen und angenommen/geliebt sein, sich aufrichten und das Leben annehmen und leben. Die Sonntage bzw. Andachten/Gespräche würden immer der gleichen inneren Dynamik und Dramatik folgen: Not, Angst und Dunkelheit wandeln sich in Licht uns Klarheit. Das verbindet </w:t>
      </w:r>
      <w:r w:rsidR="00D47C62">
        <w:rPr>
          <w:rFonts w:ascii="Arial" w:eastAsia="Times New Roman" w:hAnsi="Arial" w:cs="Arial"/>
          <w:sz w:val="22"/>
          <w:szCs w:val="22"/>
          <w:lang w:eastAsia="de-DE"/>
        </w:rPr>
        <w:t>sich mit den biblischen Bezügen.</w:t>
      </w:r>
    </w:p>
    <w:p w:rsidR="00D47C62" w:rsidRPr="000D0A34" w:rsidRDefault="00D47C62" w:rsidP="00D47C62">
      <w:pPr>
        <w:jc w:val="both"/>
        <w:rPr>
          <w:rFonts w:ascii="Arial" w:eastAsia="Times New Roman" w:hAnsi="Arial" w:cs="Arial"/>
          <w:sz w:val="22"/>
          <w:szCs w:val="22"/>
          <w:lang w:eastAsia="de-DE"/>
        </w:rPr>
      </w:pPr>
    </w:p>
    <w:p w:rsidR="000D0A34" w:rsidRPr="000D0A34" w:rsidRDefault="000D0A34" w:rsidP="000D0A34">
      <w:pPr>
        <w:rPr>
          <w:rFonts w:ascii="Arial" w:eastAsia="Times New Roman" w:hAnsi="Arial" w:cs="Arial"/>
          <w:b/>
          <w:sz w:val="22"/>
          <w:szCs w:val="22"/>
          <w:lang w:eastAsia="de-DE"/>
        </w:rPr>
      </w:pPr>
      <w:r w:rsidRPr="000D0A34">
        <w:rPr>
          <w:rFonts w:ascii="Arial" w:eastAsia="Times New Roman" w:hAnsi="Arial" w:cs="Arial"/>
          <w:b/>
          <w:sz w:val="22"/>
          <w:szCs w:val="22"/>
          <w:lang w:eastAsia="de-DE"/>
        </w:rPr>
        <w:t>Theme</w:t>
      </w:r>
      <w:r>
        <w:rPr>
          <w:rFonts w:ascii="Arial" w:eastAsia="Times New Roman" w:hAnsi="Arial" w:cs="Arial"/>
          <w:b/>
          <w:sz w:val="22"/>
          <w:szCs w:val="22"/>
          <w:lang w:eastAsia="de-DE"/>
        </w:rPr>
        <w:t>n der 4 Adventssonntage könnten</w:t>
      </w:r>
      <w:r w:rsidRPr="000D0A34">
        <w:rPr>
          <w:rFonts w:ascii="Arial" w:eastAsia="Times New Roman" w:hAnsi="Arial" w:cs="Arial"/>
          <w:b/>
          <w:sz w:val="22"/>
          <w:szCs w:val="22"/>
          <w:lang w:eastAsia="de-DE"/>
        </w:rPr>
        <w:t xml:space="preserve"> z</w:t>
      </w:r>
      <w:r>
        <w:rPr>
          <w:rFonts w:ascii="Arial" w:eastAsia="Times New Roman" w:hAnsi="Arial" w:cs="Arial"/>
          <w:b/>
          <w:sz w:val="22"/>
          <w:szCs w:val="22"/>
          <w:lang w:eastAsia="de-DE"/>
        </w:rPr>
        <w:t>.</w:t>
      </w:r>
      <w:r w:rsidRPr="000D0A34">
        <w:rPr>
          <w:rFonts w:ascii="Arial" w:eastAsia="Times New Roman" w:hAnsi="Arial" w:cs="Arial"/>
          <w:b/>
          <w:sz w:val="22"/>
          <w:szCs w:val="22"/>
          <w:lang w:eastAsia="de-DE"/>
        </w:rPr>
        <w:t>B. sein:</w:t>
      </w:r>
    </w:p>
    <w:p w:rsidR="000D0A34" w:rsidRPr="000D0A34" w:rsidRDefault="000D0A34" w:rsidP="000D0A34">
      <w:pPr>
        <w:rPr>
          <w:rFonts w:ascii="Arial" w:eastAsia="Times New Roman" w:hAnsi="Arial" w:cs="Arial"/>
          <w:b/>
          <w:sz w:val="22"/>
          <w:szCs w:val="22"/>
          <w:lang w:eastAsia="de-DE"/>
        </w:rPr>
      </w:pPr>
    </w:p>
    <w:p w:rsidR="000D0A34" w:rsidRPr="000D0A34" w:rsidRDefault="000D0A34" w:rsidP="000D0A34">
      <w:pPr>
        <w:numPr>
          <w:ilvl w:val="0"/>
          <w:numId w:val="1"/>
        </w:numPr>
        <w:contextualSpacing/>
        <w:jc w:val="both"/>
        <w:rPr>
          <w:rFonts w:ascii="Arial" w:eastAsia="Times New Roman" w:hAnsi="Arial" w:cs="Arial"/>
          <w:sz w:val="22"/>
          <w:szCs w:val="22"/>
          <w:u w:val="single"/>
          <w:lang w:eastAsia="de-DE"/>
        </w:rPr>
      </w:pPr>
      <w:proofErr w:type="spellStart"/>
      <w:r w:rsidRPr="000D0A34">
        <w:rPr>
          <w:rFonts w:ascii="Arial" w:eastAsia="Times New Roman" w:hAnsi="Arial" w:cs="Arial"/>
          <w:b/>
          <w:sz w:val="22"/>
          <w:szCs w:val="22"/>
          <w:lang w:eastAsia="de-DE"/>
        </w:rPr>
        <w:t>Magnificat</w:t>
      </w:r>
      <w:proofErr w:type="spellEnd"/>
      <w:r w:rsidRPr="000D0A34">
        <w:rPr>
          <w:rFonts w:ascii="Arial" w:eastAsia="Times New Roman" w:hAnsi="Arial" w:cs="Arial"/>
          <w:b/>
          <w:sz w:val="22"/>
          <w:szCs w:val="22"/>
          <w:lang w:eastAsia="de-DE"/>
        </w:rPr>
        <w:t xml:space="preserve"> </w:t>
      </w:r>
      <w:r w:rsidRPr="000D0A34">
        <w:rPr>
          <w:rFonts w:ascii="Arial" w:eastAsia="Times New Roman" w:hAnsi="Arial" w:cs="Arial"/>
          <w:sz w:val="22"/>
          <w:szCs w:val="22"/>
          <w:lang w:eastAsia="de-DE"/>
        </w:rPr>
        <w:t xml:space="preserve"> (Lukas 1,46-55) – die Situation vor der Verkündigung (Niedrigkeit, Armut…)  und dann angesehen und auserwählt sein. </w:t>
      </w:r>
      <w:r w:rsidRPr="000D0A34">
        <w:rPr>
          <w:rFonts w:ascii="Arial" w:eastAsia="Times New Roman" w:hAnsi="Arial" w:cs="Arial"/>
          <w:sz w:val="22"/>
          <w:szCs w:val="22"/>
          <w:u w:val="single"/>
          <w:lang w:eastAsia="de-DE"/>
        </w:rPr>
        <w:t>Symbol zum Mitnehmen: Engel</w:t>
      </w:r>
    </w:p>
    <w:p w:rsidR="000D0A34" w:rsidRPr="000D0A34" w:rsidRDefault="000D0A34" w:rsidP="000D0A34">
      <w:pPr>
        <w:ind w:left="360"/>
        <w:contextualSpacing/>
        <w:jc w:val="both"/>
        <w:rPr>
          <w:rFonts w:ascii="Arial" w:eastAsia="Times New Roman" w:hAnsi="Arial" w:cs="Arial"/>
          <w:sz w:val="22"/>
          <w:szCs w:val="22"/>
          <w:lang w:eastAsia="de-DE"/>
        </w:rPr>
      </w:pPr>
    </w:p>
    <w:p w:rsidR="000D0A34" w:rsidRPr="000D0A34" w:rsidRDefault="000D0A34" w:rsidP="000D0A34">
      <w:pPr>
        <w:numPr>
          <w:ilvl w:val="0"/>
          <w:numId w:val="1"/>
        </w:numPr>
        <w:contextualSpacing/>
        <w:jc w:val="both"/>
        <w:rPr>
          <w:rFonts w:ascii="Arial" w:eastAsia="Times New Roman" w:hAnsi="Arial" w:cs="Arial"/>
          <w:sz w:val="22"/>
          <w:szCs w:val="22"/>
          <w:lang w:eastAsia="de-DE"/>
        </w:rPr>
      </w:pPr>
      <w:r w:rsidRPr="000D0A34">
        <w:rPr>
          <w:rFonts w:ascii="Arial" w:eastAsia="Times New Roman" w:hAnsi="Arial" w:cs="Arial"/>
          <w:b/>
          <w:sz w:val="22"/>
          <w:szCs w:val="22"/>
          <w:lang w:eastAsia="de-DE"/>
        </w:rPr>
        <w:t>Ein Engel im Traum</w:t>
      </w:r>
      <w:r w:rsidRPr="000D0A34">
        <w:rPr>
          <w:rFonts w:ascii="Arial" w:eastAsia="Times New Roman" w:hAnsi="Arial" w:cs="Arial"/>
          <w:sz w:val="22"/>
          <w:szCs w:val="22"/>
          <w:lang w:eastAsia="de-DE"/>
        </w:rPr>
        <w:t xml:space="preserve">: Josef, der zweifelt an seiner Liebe und an der Geschichte und Maria verlassen will (Matthäus 1,20/ Während er noch darüber nachdachte, erschien ihm ein Engel im Traum). </w:t>
      </w:r>
      <w:r w:rsidRPr="000D0A34">
        <w:rPr>
          <w:rFonts w:ascii="Arial" w:eastAsia="Times New Roman" w:hAnsi="Arial" w:cs="Arial"/>
          <w:sz w:val="22"/>
          <w:szCs w:val="22"/>
          <w:u w:val="single"/>
          <w:lang w:eastAsia="de-DE"/>
        </w:rPr>
        <w:t>Symbol zum Mitnehmen: Eine weiße Feder</w:t>
      </w:r>
      <w:r w:rsidRPr="000D0A34">
        <w:rPr>
          <w:rFonts w:ascii="Arial" w:eastAsia="Times New Roman" w:hAnsi="Arial" w:cs="Arial"/>
          <w:sz w:val="22"/>
          <w:szCs w:val="22"/>
          <w:lang w:eastAsia="de-DE"/>
        </w:rPr>
        <w:t xml:space="preserve"> – Josef findet am Morgen die Feder eines Engelsflügels – und das eben wird leichter.</w:t>
      </w:r>
    </w:p>
    <w:p w:rsidR="000D0A34" w:rsidRPr="000D0A34" w:rsidRDefault="000D0A34" w:rsidP="000D0A34">
      <w:pPr>
        <w:ind w:left="720"/>
        <w:contextualSpacing/>
        <w:rPr>
          <w:rFonts w:ascii="Arial" w:eastAsia="Times New Roman" w:hAnsi="Arial" w:cs="Arial"/>
          <w:sz w:val="22"/>
          <w:szCs w:val="22"/>
          <w:lang w:eastAsia="de-DE"/>
        </w:rPr>
      </w:pPr>
    </w:p>
    <w:p w:rsidR="000D0A34" w:rsidRPr="000D0A34" w:rsidRDefault="000D0A34" w:rsidP="000D0A34">
      <w:pPr>
        <w:numPr>
          <w:ilvl w:val="0"/>
          <w:numId w:val="1"/>
        </w:numPr>
        <w:contextualSpacing/>
        <w:jc w:val="both"/>
        <w:rPr>
          <w:rFonts w:ascii="Arial" w:eastAsia="Times New Roman" w:hAnsi="Arial" w:cs="Arial"/>
          <w:sz w:val="22"/>
          <w:szCs w:val="22"/>
          <w:lang w:eastAsia="de-DE"/>
        </w:rPr>
      </w:pPr>
      <w:r w:rsidRPr="000D0A34">
        <w:rPr>
          <w:rFonts w:ascii="Arial" w:eastAsia="Times New Roman" w:hAnsi="Arial" w:cs="Arial"/>
          <w:b/>
          <w:sz w:val="22"/>
          <w:szCs w:val="22"/>
          <w:lang w:eastAsia="de-DE"/>
        </w:rPr>
        <w:t>Sich gerade machen</w:t>
      </w:r>
      <w:r w:rsidRPr="000D0A34">
        <w:rPr>
          <w:rFonts w:ascii="Arial" w:eastAsia="Times New Roman" w:hAnsi="Arial" w:cs="Arial"/>
          <w:sz w:val="22"/>
          <w:szCs w:val="22"/>
          <w:lang w:eastAsia="de-DE"/>
        </w:rPr>
        <w:t xml:space="preserve">: Scheinbar weniger weihnachtlich - „Die Heilung der gekrümmten Frau“  (Lukas 13, 10 – 17 krumm gemacht und dann nicht mehr übersehen, sondern gesehen, gerufen, aufgerichtet den eigenen Weg gehen.) </w:t>
      </w:r>
      <w:r w:rsidRPr="000D0A34">
        <w:rPr>
          <w:rFonts w:ascii="Arial" w:eastAsia="Times New Roman" w:hAnsi="Arial" w:cs="Arial"/>
          <w:sz w:val="22"/>
          <w:szCs w:val="22"/>
          <w:u w:val="single"/>
          <w:lang w:eastAsia="de-DE"/>
        </w:rPr>
        <w:t>Symbol zum Mitnehmen: Ein Herzaufkleber „Schön, dass Du da bist!“</w:t>
      </w:r>
      <w:r w:rsidRPr="000D0A34">
        <w:rPr>
          <w:rFonts w:ascii="Arial" w:eastAsia="Times New Roman" w:hAnsi="Arial" w:cs="Arial"/>
          <w:sz w:val="22"/>
          <w:szCs w:val="22"/>
          <w:lang w:eastAsia="de-DE"/>
        </w:rPr>
        <w:t xml:space="preserve"> Fass Dir ein Herz und steh zu Dir!  Liebe und Mut und gesehen werden und das uns einer das zutraut – alles Herzenskraft. </w:t>
      </w:r>
      <w:hyperlink r:id="rId10" w:history="1">
        <w:r w:rsidRPr="000D0A34">
          <w:rPr>
            <w:rFonts w:ascii="Arial" w:eastAsia="Times New Roman" w:hAnsi="Arial" w:cs="Arial"/>
            <w:color w:val="0563C1"/>
            <w:sz w:val="22"/>
            <w:szCs w:val="22"/>
            <w:u w:val="single"/>
            <w:lang w:eastAsia="de-DE"/>
          </w:rPr>
          <w:t>https://www.amazon.de/Geschenkanh%C3%A4nger-Kraftpapier-Etiketten-Juteschnur-Geschenke/dp/B08Q7K6TV6/</w:t>
        </w:r>
      </w:hyperlink>
    </w:p>
    <w:p w:rsidR="000D0A34" w:rsidRPr="000D0A34" w:rsidRDefault="000D0A34" w:rsidP="000D0A34">
      <w:pPr>
        <w:ind w:left="720"/>
        <w:contextualSpacing/>
        <w:rPr>
          <w:rFonts w:ascii="Arial" w:eastAsia="Times New Roman" w:hAnsi="Arial" w:cs="Arial"/>
          <w:sz w:val="22"/>
          <w:szCs w:val="22"/>
          <w:lang w:eastAsia="de-DE"/>
        </w:rPr>
      </w:pPr>
    </w:p>
    <w:p w:rsidR="000D0A34" w:rsidRPr="000D0A34" w:rsidRDefault="000D0A34" w:rsidP="000D0A34">
      <w:pPr>
        <w:numPr>
          <w:ilvl w:val="0"/>
          <w:numId w:val="1"/>
        </w:numPr>
        <w:contextualSpacing/>
        <w:jc w:val="both"/>
        <w:rPr>
          <w:rFonts w:ascii="Arial" w:eastAsia="Times New Roman" w:hAnsi="Arial" w:cs="Arial"/>
          <w:sz w:val="22"/>
          <w:szCs w:val="22"/>
          <w:lang w:eastAsia="de-DE"/>
        </w:rPr>
      </w:pPr>
      <w:r w:rsidRPr="000D0A34">
        <w:rPr>
          <w:rFonts w:ascii="Arial" w:eastAsia="Times New Roman" w:hAnsi="Arial" w:cs="Arial"/>
          <w:b/>
          <w:sz w:val="22"/>
          <w:szCs w:val="22"/>
          <w:lang w:eastAsia="de-DE"/>
        </w:rPr>
        <w:t>Hell sehen</w:t>
      </w:r>
      <w:r w:rsidRPr="000D0A34">
        <w:rPr>
          <w:rFonts w:ascii="Arial" w:eastAsia="Times New Roman" w:hAnsi="Arial" w:cs="Arial"/>
          <w:sz w:val="22"/>
          <w:szCs w:val="22"/>
          <w:lang w:eastAsia="de-DE"/>
        </w:rPr>
        <w:t xml:space="preserve">: Die Hirten auf dem Feld verbunden mit Psalm 23 – Dunkelheit und finsteres Tal und dann das Licht, das die Nacht erhellt. </w:t>
      </w:r>
      <w:r w:rsidRPr="000D0A34">
        <w:rPr>
          <w:rFonts w:ascii="Arial" w:eastAsia="Times New Roman" w:hAnsi="Arial" w:cs="Arial"/>
          <w:sz w:val="22"/>
          <w:szCs w:val="22"/>
          <w:u w:val="single"/>
          <w:lang w:eastAsia="de-DE"/>
        </w:rPr>
        <w:t xml:space="preserve">Symbol zum Mitnehmen: </w:t>
      </w:r>
      <w:proofErr w:type="spellStart"/>
      <w:r w:rsidRPr="000D0A34">
        <w:rPr>
          <w:rFonts w:ascii="Arial" w:eastAsia="Times New Roman" w:hAnsi="Arial" w:cs="Arial"/>
          <w:sz w:val="22"/>
          <w:szCs w:val="22"/>
          <w:u w:val="single"/>
          <w:lang w:eastAsia="de-DE"/>
        </w:rPr>
        <w:t>zB</w:t>
      </w:r>
      <w:proofErr w:type="spellEnd"/>
      <w:r w:rsidRPr="000D0A34">
        <w:rPr>
          <w:rFonts w:ascii="Arial" w:eastAsia="Times New Roman" w:hAnsi="Arial" w:cs="Arial"/>
          <w:sz w:val="22"/>
          <w:szCs w:val="22"/>
          <w:u w:val="single"/>
          <w:lang w:eastAsia="de-DE"/>
        </w:rPr>
        <w:t>. Herzteelicht, Wachskerze, Glasstein</w:t>
      </w:r>
    </w:p>
    <w:p w:rsidR="000D0A34" w:rsidRPr="000D0A34" w:rsidRDefault="000D0A34" w:rsidP="000D0A34">
      <w:pPr>
        <w:ind w:left="720"/>
        <w:contextualSpacing/>
        <w:rPr>
          <w:rFonts w:ascii="Arial" w:eastAsia="Times New Roman" w:hAnsi="Arial" w:cs="Arial"/>
          <w:sz w:val="22"/>
          <w:szCs w:val="22"/>
          <w:lang w:eastAsia="de-DE"/>
        </w:rPr>
      </w:pPr>
    </w:p>
    <w:p w:rsidR="000D0A34" w:rsidRPr="000D0A34" w:rsidRDefault="000D0A34" w:rsidP="000D0A34">
      <w:pPr>
        <w:jc w:val="both"/>
        <w:rPr>
          <w:rFonts w:ascii="Arial" w:eastAsia="Times New Roman" w:hAnsi="Arial" w:cs="Arial"/>
          <w:sz w:val="22"/>
          <w:szCs w:val="22"/>
          <w:lang w:eastAsia="de-DE"/>
        </w:rPr>
      </w:pPr>
    </w:p>
    <w:p w:rsidR="000D0A34" w:rsidRPr="000D0A34" w:rsidRDefault="000D0A34" w:rsidP="000D0A34">
      <w:pPr>
        <w:jc w:val="both"/>
        <w:rPr>
          <w:rFonts w:ascii="Arial" w:eastAsia="Times New Roman" w:hAnsi="Arial" w:cs="Arial"/>
          <w:b/>
          <w:sz w:val="22"/>
          <w:szCs w:val="22"/>
          <w:lang w:eastAsia="de-DE"/>
        </w:rPr>
      </w:pPr>
      <w:r w:rsidRPr="000D0A34">
        <w:rPr>
          <w:rFonts w:ascii="Arial" w:eastAsia="Times New Roman" w:hAnsi="Arial" w:cs="Arial"/>
          <w:b/>
          <w:sz w:val="22"/>
          <w:szCs w:val="22"/>
          <w:lang w:eastAsia="de-DE"/>
        </w:rPr>
        <w:t>Thema 1 kurz entfaltet:</w:t>
      </w:r>
    </w:p>
    <w:p w:rsidR="000D0A34" w:rsidRPr="000D0A34" w:rsidRDefault="000D0A34" w:rsidP="000D0A34">
      <w:pPr>
        <w:jc w:val="both"/>
        <w:rPr>
          <w:rFonts w:ascii="Arial" w:eastAsia="Times New Roman" w:hAnsi="Arial" w:cs="Arial"/>
          <w:sz w:val="22"/>
          <w:szCs w:val="22"/>
          <w:lang w:eastAsia="de-DE"/>
        </w:rPr>
      </w:pPr>
      <w:r w:rsidRPr="000D0A34">
        <w:rPr>
          <w:rFonts w:ascii="Arial" w:eastAsia="Times New Roman" w:hAnsi="Arial" w:cs="Arial"/>
          <w:sz w:val="22"/>
          <w:szCs w:val="22"/>
          <w:lang w:eastAsia="de-DE"/>
        </w:rPr>
        <w:t>Maria, ein ganz normales eher armseliges Leben. Das Magnifikat mit heute verbinden. Es gibt Not und Angst. Und wir haben auch selbst viel davon im Herzen manchmal – Symbol: das dunkle Herz oder ein Korb Steine.</w:t>
      </w:r>
    </w:p>
    <w:p w:rsidR="000D0A34" w:rsidRPr="000D0A34" w:rsidRDefault="000D0A34" w:rsidP="000D0A34">
      <w:pPr>
        <w:jc w:val="both"/>
        <w:rPr>
          <w:rFonts w:ascii="Arial" w:eastAsia="Times New Roman" w:hAnsi="Arial" w:cs="Arial"/>
          <w:b/>
          <w:sz w:val="22"/>
          <w:szCs w:val="22"/>
          <w:lang w:eastAsia="de-DE"/>
        </w:rPr>
      </w:pPr>
    </w:p>
    <w:p w:rsidR="000D0A34" w:rsidRPr="000D0A34" w:rsidRDefault="000D0A34" w:rsidP="000D0A34">
      <w:pPr>
        <w:rPr>
          <w:rFonts w:ascii="Arial" w:eastAsia="Times New Roman" w:hAnsi="Arial" w:cs="Arial"/>
          <w:sz w:val="22"/>
          <w:szCs w:val="22"/>
          <w:lang w:eastAsia="de-DE"/>
        </w:rPr>
      </w:pPr>
      <w:r w:rsidRPr="000D0A34">
        <w:rPr>
          <w:rFonts w:ascii="Arial" w:eastAsia="Times New Roman" w:hAnsi="Arial" w:cs="Arial"/>
          <w:b/>
          <w:sz w:val="22"/>
          <w:szCs w:val="22"/>
          <w:lang w:eastAsia="de-DE"/>
        </w:rPr>
        <w:t xml:space="preserve">Liturgisch: </w:t>
      </w:r>
      <w:r w:rsidRPr="000D0A34">
        <w:rPr>
          <w:rFonts w:ascii="Arial" w:eastAsia="Times New Roman" w:hAnsi="Arial" w:cs="Arial"/>
          <w:sz w:val="22"/>
          <w:szCs w:val="22"/>
          <w:lang w:eastAsia="de-DE"/>
        </w:rPr>
        <w:t>Steine zu Musik zum Altar bringen oder in die Taufschale ins Wasser gleiten lassen, den Steinen Namen, Worte, Gebete geben, vorlesen und ablegen – in Gottesdiensten vielleicht kürzer, Schweres in die Steine hineinbeten und still zu Musik zum Altar bringen…</w:t>
      </w:r>
    </w:p>
    <w:p w:rsidR="000D0A34" w:rsidRPr="000D0A34" w:rsidRDefault="000D0A34" w:rsidP="000D0A34">
      <w:pPr>
        <w:rPr>
          <w:rFonts w:ascii="Arial" w:eastAsia="Times New Roman" w:hAnsi="Arial" w:cs="Arial"/>
          <w:sz w:val="22"/>
          <w:szCs w:val="22"/>
          <w:lang w:eastAsia="de-DE"/>
        </w:rPr>
      </w:pPr>
      <w:r w:rsidRPr="000D0A34">
        <w:rPr>
          <w:rFonts w:ascii="Arial" w:eastAsia="Times New Roman" w:hAnsi="Arial" w:cs="Arial"/>
          <w:sz w:val="22"/>
          <w:szCs w:val="22"/>
          <w:lang w:eastAsia="de-DE"/>
        </w:rPr>
        <w:t>In Gesprächskreisen oder in der Seelsorge lässt sich das ausführen</w:t>
      </w:r>
    </w:p>
    <w:p w:rsidR="000D0A34" w:rsidRPr="000D0A34" w:rsidRDefault="000D0A34" w:rsidP="000D0A34">
      <w:pPr>
        <w:rPr>
          <w:rFonts w:ascii="Arial" w:eastAsia="Times New Roman" w:hAnsi="Arial" w:cs="Arial"/>
          <w:b/>
          <w:sz w:val="22"/>
          <w:szCs w:val="22"/>
          <w:lang w:eastAsia="de-DE"/>
        </w:rPr>
      </w:pPr>
    </w:p>
    <w:p w:rsidR="000D0A34" w:rsidRPr="000D0A34" w:rsidRDefault="000D0A34" w:rsidP="000D0A34">
      <w:pPr>
        <w:rPr>
          <w:rFonts w:ascii="Arial" w:eastAsia="Times New Roman" w:hAnsi="Arial" w:cs="Arial"/>
          <w:b/>
          <w:sz w:val="22"/>
          <w:szCs w:val="22"/>
          <w:lang w:eastAsia="de-DE"/>
        </w:rPr>
      </w:pPr>
      <w:r w:rsidRPr="000D0A34">
        <w:rPr>
          <w:rFonts w:ascii="Arial" w:eastAsia="Times New Roman" w:hAnsi="Arial" w:cs="Arial"/>
          <w:b/>
          <w:sz w:val="22"/>
          <w:szCs w:val="22"/>
          <w:lang w:eastAsia="de-DE"/>
        </w:rPr>
        <w:t xml:space="preserve">Dazu Musik. </w:t>
      </w:r>
      <w:proofErr w:type="spellStart"/>
      <w:r w:rsidRPr="000D0A34">
        <w:rPr>
          <w:rFonts w:ascii="Arial" w:eastAsia="Times New Roman" w:hAnsi="Arial" w:cs="Arial"/>
          <w:b/>
          <w:sz w:val="22"/>
          <w:szCs w:val="22"/>
          <w:lang w:eastAsia="de-DE"/>
        </w:rPr>
        <w:t>zB</w:t>
      </w:r>
      <w:proofErr w:type="spellEnd"/>
      <w:r w:rsidRPr="000D0A34">
        <w:rPr>
          <w:rFonts w:ascii="Arial" w:eastAsia="Times New Roman" w:hAnsi="Arial" w:cs="Arial"/>
          <w:b/>
          <w:sz w:val="22"/>
          <w:szCs w:val="22"/>
          <w:lang w:eastAsia="de-DE"/>
        </w:rPr>
        <w:t>. leise das „erleuchte und bewege uns“  von denen gesungen, die gerade nicht in Bewegung sind. In großen Gottesdiensten ist es vielleicht zu unruhig, dann werden die Steine einfach zu dem Lied in der Hand „</w:t>
      </w:r>
      <w:proofErr w:type="spellStart"/>
      <w:r w:rsidRPr="000D0A34">
        <w:rPr>
          <w:rFonts w:ascii="Arial" w:eastAsia="Times New Roman" w:hAnsi="Arial" w:cs="Arial"/>
          <w:b/>
          <w:sz w:val="22"/>
          <w:szCs w:val="22"/>
          <w:lang w:eastAsia="de-DE"/>
        </w:rPr>
        <w:t>umbetet</w:t>
      </w:r>
      <w:proofErr w:type="spellEnd"/>
      <w:r w:rsidRPr="000D0A34">
        <w:rPr>
          <w:rFonts w:ascii="Arial" w:eastAsia="Times New Roman" w:hAnsi="Arial" w:cs="Arial"/>
          <w:b/>
          <w:sz w:val="22"/>
          <w:szCs w:val="22"/>
          <w:lang w:eastAsia="de-DE"/>
        </w:rPr>
        <w:t>“.</w:t>
      </w:r>
    </w:p>
    <w:p w:rsidR="000D0A34" w:rsidRPr="000D0A34" w:rsidRDefault="000D0A34" w:rsidP="000D0A34">
      <w:pPr>
        <w:rPr>
          <w:rFonts w:ascii="Arial" w:eastAsia="Times New Roman" w:hAnsi="Arial" w:cs="Arial"/>
          <w:b/>
          <w:sz w:val="22"/>
          <w:szCs w:val="22"/>
          <w:lang w:eastAsia="de-DE"/>
        </w:rPr>
      </w:pPr>
    </w:p>
    <w:p w:rsidR="000D0A34" w:rsidRPr="000D0A34" w:rsidRDefault="000D0A34" w:rsidP="000D0A34">
      <w:pPr>
        <w:spacing w:before="100" w:beforeAutospacing="1" w:after="100" w:afterAutospacing="1"/>
        <w:outlineLvl w:val="0"/>
        <w:rPr>
          <w:rFonts w:ascii="Arial" w:eastAsia="Times New Roman" w:hAnsi="Arial" w:cs="Arial"/>
          <w:b/>
          <w:sz w:val="22"/>
          <w:szCs w:val="22"/>
          <w:lang w:eastAsia="de-DE"/>
        </w:rPr>
      </w:pPr>
      <w:r w:rsidRPr="000D0A34">
        <w:rPr>
          <w:rFonts w:ascii="Arial" w:eastAsia="Times New Roman" w:hAnsi="Arial" w:cs="Arial"/>
          <w:b/>
          <w:sz w:val="22"/>
          <w:szCs w:val="22"/>
          <w:lang w:eastAsia="de-DE"/>
        </w:rPr>
        <w:t>2. Teil Geschichte</w:t>
      </w:r>
      <w:r w:rsidR="00D47C62">
        <w:rPr>
          <w:rFonts w:ascii="Arial" w:eastAsia="Times New Roman" w:hAnsi="Arial" w:cs="Arial"/>
          <w:b/>
          <w:sz w:val="22"/>
          <w:szCs w:val="22"/>
          <w:lang w:eastAsia="de-DE"/>
        </w:rPr>
        <w:t xml:space="preserve"> </w:t>
      </w:r>
      <w:r w:rsidRPr="000D0A34">
        <w:rPr>
          <w:rFonts w:ascii="Arial" w:eastAsia="Times New Roman" w:hAnsi="Arial" w:cs="Arial"/>
          <w:b/>
          <w:sz w:val="22"/>
          <w:szCs w:val="22"/>
          <w:lang w:eastAsia="de-DE"/>
        </w:rPr>
        <w:t>/ Impuls</w:t>
      </w:r>
      <w:r w:rsidR="00D47C62">
        <w:rPr>
          <w:rFonts w:ascii="Arial" w:eastAsia="Times New Roman" w:hAnsi="Arial" w:cs="Arial"/>
          <w:b/>
          <w:sz w:val="22"/>
          <w:szCs w:val="22"/>
          <w:lang w:eastAsia="de-DE"/>
        </w:rPr>
        <w:t xml:space="preserve"> </w:t>
      </w:r>
      <w:r w:rsidRPr="000D0A34">
        <w:rPr>
          <w:rFonts w:ascii="Arial" w:eastAsia="Times New Roman" w:hAnsi="Arial" w:cs="Arial"/>
          <w:b/>
          <w:sz w:val="22"/>
          <w:szCs w:val="22"/>
          <w:lang w:eastAsia="de-DE"/>
        </w:rPr>
        <w:t>/ Predigt</w:t>
      </w:r>
    </w:p>
    <w:p w:rsidR="000D0A34" w:rsidRPr="000D0A34" w:rsidRDefault="000D0A34" w:rsidP="000D0A34">
      <w:pPr>
        <w:jc w:val="both"/>
        <w:rPr>
          <w:rFonts w:ascii="Arial" w:eastAsia="Times New Roman" w:hAnsi="Arial" w:cs="Arial"/>
          <w:sz w:val="22"/>
          <w:szCs w:val="22"/>
          <w:lang w:eastAsia="de-DE"/>
        </w:rPr>
      </w:pPr>
      <w:r w:rsidRPr="000D0A34">
        <w:rPr>
          <w:rFonts w:ascii="Arial" w:eastAsia="Times New Roman" w:hAnsi="Arial" w:cs="Arial"/>
          <w:sz w:val="22"/>
          <w:szCs w:val="22"/>
          <w:lang w:eastAsia="de-DE"/>
        </w:rPr>
        <w:t>Damit ist es nicht zu Ende. Mit dem schweren Herzen. Da kommt noch was.</w:t>
      </w:r>
    </w:p>
    <w:p w:rsidR="000D0A34" w:rsidRPr="000D0A34" w:rsidRDefault="000D0A34" w:rsidP="000D0A34">
      <w:pPr>
        <w:jc w:val="both"/>
        <w:rPr>
          <w:rFonts w:ascii="Arial" w:eastAsia="Times New Roman" w:hAnsi="Arial" w:cs="Arial"/>
          <w:sz w:val="22"/>
          <w:szCs w:val="22"/>
          <w:lang w:eastAsia="de-DE"/>
        </w:rPr>
      </w:pPr>
      <w:r w:rsidRPr="000D0A34">
        <w:rPr>
          <w:rFonts w:ascii="Arial" w:eastAsia="Times New Roman" w:hAnsi="Arial" w:cs="Arial"/>
          <w:sz w:val="22"/>
          <w:szCs w:val="22"/>
          <w:lang w:eastAsia="de-DE"/>
        </w:rPr>
        <w:t xml:space="preserve">Etwas ganz Neues. </w:t>
      </w:r>
    </w:p>
    <w:p w:rsidR="000D0A34" w:rsidRPr="000D0A34" w:rsidRDefault="000D0A34" w:rsidP="000D0A34">
      <w:pPr>
        <w:jc w:val="both"/>
        <w:rPr>
          <w:rFonts w:ascii="Arial" w:eastAsia="Times New Roman" w:hAnsi="Arial" w:cs="Arial"/>
          <w:sz w:val="22"/>
          <w:szCs w:val="22"/>
          <w:lang w:eastAsia="de-DE"/>
        </w:rPr>
      </w:pPr>
      <w:r w:rsidRPr="000D0A34">
        <w:rPr>
          <w:rFonts w:ascii="Arial" w:eastAsia="Times New Roman" w:hAnsi="Arial" w:cs="Arial"/>
          <w:sz w:val="22"/>
          <w:szCs w:val="22"/>
          <w:lang w:eastAsia="de-DE"/>
        </w:rPr>
        <w:t xml:space="preserve">Da geschieht etwas unverhofft, plötzlich, total Überraschend -  und alles wird anders. </w:t>
      </w:r>
    </w:p>
    <w:p w:rsidR="000D0A34" w:rsidRPr="000D0A34" w:rsidRDefault="000D0A34" w:rsidP="000D0A34">
      <w:pPr>
        <w:jc w:val="both"/>
        <w:rPr>
          <w:rFonts w:ascii="Arial" w:eastAsia="Times New Roman" w:hAnsi="Arial" w:cs="Arial"/>
          <w:sz w:val="22"/>
          <w:szCs w:val="22"/>
          <w:lang w:eastAsia="de-DE"/>
        </w:rPr>
      </w:pPr>
      <w:r w:rsidRPr="000D0A34">
        <w:rPr>
          <w:rFonts w:ascii="Arial" w:eastAsia="Times New Roman" w:hAnsi="Arial" w:cs="Arial"/>
          <w:sz w:val="22"/>
          <w:szCs w:val="22"/>
          <w:lang w:eastAsia="de-DE"/>
        </w:rPr>
        <w:t>Ein Ruf, ein Traum, eine Begegnung, ein Licht – wundervoll!</w:t>
      </w:r>
    </w:p>
    <w:p w:rsidR="000D0A34" w:rsidRPr="000D0A34" w:rsidRDefault="000D0A34" w:rsidP="000D0A34">
      <w:pPr>
        <w:jc w:val="both"/>
        <w:rPr>
          <w:rFonts w:ascii="Arial" w:eastAsia="Times New Roman" w:hAnsi="Arial" w:cs="Arial"/>
          <w:sz w:val="22"/>
          <w:szCs w:val="22"/>
          <w:lang w:eastAsia="de-DE"/>
        </w:rPr>
      </w:pPr>
      <w:r w:rsidRPr="000D0A34">
        <w:rPr>
          <w:rFonts w:ascii="Arial" w:eastAsia="Times New Roman" w:hAnsi="Arial" w:cs="Arial"/>
          <w:sz w:val="22"/>
          <w:szCs w:val="22"/>
          <w:lang w:eastAsia="de-DE"/>
        </w:rPr>
        <w:t>Dazu das „Fürchtet Euch nicht!“ der Engel.</w:t>
      </w:r>
    </w:p>
    <w:p w:rsidR="000D0A34" w:rsidRPr="000D0A34" w:rsidRDefault="000D0A34" w:rsidP="000D0A34">
      <w:pPr>
        <w:jc w:val="both"/>
        <w:rPr>
          <w:rFonts w:ascii="Arial" w:eastAsia="Times New Roman" w:hAnsi="Arial" w:cs="Arial"/>
          <w:sz w:val="22"/>
          <w:szCs w:val="22"/>
          <w:lang w:eastAsia="de-DE"/>
        </w:rPr>
      </w:pPr>
      <w:r w:rsidRPr="000D0A34">
        <w:rPr>
          <w:rFonts w:ascii="Arial" w:eastAsia="Times New Roman" w:hAnsi="Arial" w:cs="Arial"/>
          <w:sz w:val="22"/>
          <w:szCs w:val="22"/>
          <w:lang w:eastAsia="de-DE"/>
        </w:rPr>
        <w:t>Vielleicht mit allen rufen.</w:t>
      </w:r>
    </w:p>
    <w:p w:rsidR="000D0A34" w:rsidRPr="000D0A34" w:rsidRDefault="000D0A34" w:rsidP="000D0A34">
      <w:pPr>
        <w:jc w:val="both"/>
        <w:rPr>
          <w:rFonts w:ascii="Arial" w:eastAsia="Times New Roman" w:hAnsi="Arial" w:cs="Arial"/>
          <w:sz w:val="22"/>
          <w:szCs w:val="22"/>
          <w:lang w:eastAsia="de-DE"/>
        </w:rPr>
      </w:pPr>
      <w:r w:rsidRPr="000D0A34">
        <w:rPr>
          <w:rFonts w:ascii="Arial" w:eastAsia="Times New Roman" w:hAnsi="Arial" w:cs="Arial"/>
          <w:sz w:val="22"/>
          <w:szCs w:val="22"/>
          <w:lang w:eastAsia="de-DE"/>
        </w:rPr>
        <w:t>Das schwarze Herz auf die goldene Seite drehen/ Kette/Tau lösen, aufschließen?</w:t>
      </w:r>
    </w:p>
    <w:p w:rsidR="000D0A34" w:rsidRPr="000D0A34" w:rsidRDefault="000D0A34" w:rsidP="000D0A34">
      <w:pPr>
        <w:jc w:val="both"/>
        <w:rPr>
          <w:rFonts w:ascii="Arial" w:eastAsia="Times New Roman" w:hAnsi="Arial" w:cs="Arial"/>
          <w:sz w:val="22"/>
          <w:szCs w:val="22"/>
          <w:lang w:eastAsia="de-DE"/>
        </w:rPr>
      </w:pPr>
      <w:r w:rsidRPr="000D0A34">
        <w:rPr>
          <w:rFonts w:ascii="Arial" w:eastAsia="Times New Roman" w:hAnsi="Arial" w:cs="Arial"/>
          <w:sz w:val="22"/>
          <w:szCs w:val="22"/>
          <w:lang w:eastAsia="de-DE"/>
        </w:rPr>
        <w:t xml:space="preserve">Erzählen, </w:t>
      </w:r>
    </w:p>
    <w:p w:rsidR="000D0A34" w:rsidRPr="000D0A34" w:rsidRDefault="000D0A34" w:rsidP="000D0A34">
      <w:pPr>
        <w:numPr>
          <w:ilvl w:val="0"/>
          <w:numId w:val="2"/>
        </w:numPr>
        <w:contextualSpacing/>
        <w:jc w:val="both"/>
        <w:rPr>
          <w:rFonts w:ascii="Arial" w:eastAsia="Times New Roman" w:hAnsi="Arial" w:cs="Arial"/>
          <w:sz w:val="22"/>
          <w:szCs w:val="22"/>
          <w:lang w:eastAsia="de-DE"/>
        </w:rPr>
      </w:pPr>
      <w:r w:rsidRPr="000D0A34">
        <w:rPr>
          <w:rFonts w:ascii="Arial" w:eastAsia="Times New Roman" w:hAnsi="Arial" w:cs="Arial"/>
          <w:sz w:val="22"/>
          <w:szCs w:val="22"/>
          <w:lang w:eastAsia="de-DE"/>
        </w:rPr>
        <w:t>wie der Engel Maria die Botschaft bringt und sie ihr Loblied singt.</w:t>
      </w:r>
    </w:p>
    <w:p w:rsidR="000D0A34" w:rsidRPr="000D0A34" w:rsidRDefault="000D0A34" w:rsidP="000D0A34">
      <w:pPr>
        <w:numPr>
          <w:ilvl w:val="0"/>
          <w:numId w:val="2"/>
        </w:numPr>
        <w:contextualSpacing/>
        <w:jc w:val="both"/>
        <w:rPr>
          <w:rFonts w:ascii="Arial" w:eastAsia="Times New Roman" w:hAnsi="Arial" w:cs="Arial"/>
          <w:sz w:val="22"/>
          <w:szCs w:val="22"/>
          <w:lang w:eastAsia="de-DE"/>
        </w:rPr>
      </w:pPr>
      <w:r w:rsidRPr="000D0A34">
        <w:rPr>
          <w:rFonts w:ascii="Arial" w:eastAsia="Times New Roman" w:hAnsi="Arial" w:cs="Arial"/>
          <w:sz w:val="22"/>
          <w:szCs w:val="22"/>
          <w:lang w:eastAsia="de-DE"/>
        </w:rPr>
        <w:t>wie Josef von einem Engel träumt und bei seiner Liebe bleibt.</w:t>
      </w:r>
    </w:p>
    <w:p w:rsidR="000D0A34" w:rsidRPr="000D0A34" w:rsidRDefault="000D0A34" w:rsidP="000D0A34">
      <w:pPr>
        <w:numPr>
          <w:ilvl w:val="0"/>
          <w:numId w:val="2"/>
        </w:numPr>
        <w:contextualSpacing/>
        <w:jc w:val="both"/>
        <w:rPr>
          <w:rFonts w:ascii="Arial" w:eastAsia="Times New Roman" w:hAnsi="Arial" w:cs="Arial"/>
          <w:sz w:val="22"/>
          <w:szCs w:val="22"/>
          <w:lang w:eastAsia="de-DE"/>
        </w:rPr>
      </w:pPr>
      <w:r w:rsidRPr="000D0A34">
        <w:rPr>
          <w:rFonts w:ascii="Arial" w:eastAsia="Times New Roman" w:hAnsi="Arial" w:cs="Arial"/>
          <w:sz w:val="22"/>
          <w:szCs w:val="22"/>
          <w:lang w:eastAsia="de-DE"/>
        </w:rPr>
        <w:lastRenderedPageBreak/>
        <w:t>Jesus die verkrümmte Frau sieht und ruft und sie aufsteht und geht und sich aufrichtet.</w:t>
      </w:r>
    </w:p>
    <w:p w:rsidR="000D0A34" w:rsidRPr="000D0A34" w:rsidRDefault="000D0A34" w:rsidP="000D0A34">
      <w:pPr>
        <w:numPr>
          <w:ilvl w:val="0"/>
          <w:numId w:val="2"/>
        </w:numPr>
        <w:contextualSpacing/>
        <w:jc w:val="both"/>
        <w:rPr>
          <w:rFonts w:ascii="Arial" w:eastAsia="Times New Roman" w:hAnsi="Arial" w:cs="Arial"/>
          <w:sz w:val="22"/>
          <w:szCs w:val="22"/>
          <w:lang w:eastAsia="de-DE"/>
        </w:rPr>
      </w:pPr>
      <w:r w:rsidRPr="000D0A34">
        <w:rPr>
          <w:rFonts w:ascii="Arial" w:eastAsia="Times New Roman" w:hAnsi="Arial" w:cs="Arial"/>
          <w:sz w:val="22"/>
          <w:szCs w:val="22"/>
          <w:lang w:eastAsia="de-DE"/>
        </w:rPr>
        <w:t xml:space="preserve">Die Hirten auf dem Feld die Engel hören und das Glorie und aus Furcht und Dunkelheit neue Hoffnung wird. </w:t>
      </w:r>
    </w:p>
    <w:p w:rsidR="000D0A34" w:rsidRPr="000D0A34" w:rsidRDefault="000D0A34" w:rsidP="000D0A34">
      <w:pPr>
        <w:jc w:val="both"/>
        <w:rPr>
          <w:rFonts w:ascii="Arial" w:eastAsia="Times New Roman" w:hAnsi="Arial" w:cs="Arial"/>
          <w:sz w:val="22"/>
          <w:szCs w:val="22"/>
          <w:lang w:eastAsia="de-DE"/>
        </w:rPr>
      </w:pPr>
    </w:p>
    <w:p w:rsidR="000D0A34" w:rsidRPr="000D0A34" w:rsidRDefault="000D0A34" w:rsidP="000D0A34">
      <w:pPr>
        <w:jc w:val="both"/>
        <w:rPr>
          <w:rFonts w:ascii="Arial" w:eastAsia="Times New Roman" w:hAnsi="Arial" w:cs="Arial"/>
          <w:b/>
          <w:sz w:val="22"/>
          <w:szCs w:val="22"/>
          <w:lang w:eastAsia="de-DE"/>
        </w:rPr>
      </w:pPr>
    </w:p>
    <w:p w:rsidR="000D0A34" w:rsidRPr="000D0A34" w:rsidRDefault="000D0A34" w:rsidP="000D0A34">
      <w:pPr>
        <w:jc w:val="both"/>
        <w:rPr>
          <w:rFonts w:ascii="Arial" w:eastAsia="Times New Roman" w:hAnsi="Arial" w:cs="Arial"/>
          <w:sz w:val="22"/>
          <w:szCs w:val="22"/>
          <w:lang w:eastAsia="de-DE"/>
        </w:rPr>
      </w:pPr>
      <w:r w:rsidRPr="000D0A34">
        <w:rPr>
          <w:rFonts w:ascii="Arial" w:eastAsia="Times New Roman" w:hAnsi="Arial" w:cs="Arial"/>
          <w:b/>
          <w:sz w:val="22"/>
          <w:szCs w:val="22"/>
          <w:lang w:eastAsia="de-DE"/>
        </w:rPr>
        <w:t xml:space="preserve">Lied </w:t>
      </w:r>
      <w:r w:rsidRPr="000D0A34">
        <w:rPr>
          <w:rFonts w:ascii="Arial" w:eastAsia="Times New Roman" w:hAnsi="Arial" w:cs="Arial"/>
          <w:sz w:val="22"/>
          <w:szCs w:val="22"/>
          <w:lang w:eastAsia="de-DE"/>
        </w:rPr>
        <w:t>zum Thema</w:t>
      </w:r>
    </w:p>
    <w:p w:rsidR="000D0A34" w:rsidRPr="000D0A34" w:rsidRDefault="000D0A34" w:rsidP="000D0A34">
      <w:pPr>
        <w:jc w:val="both"/>
        <w:rPr>
          <w:rFonts w:ascii="Arial" w:eastAsia="Times New Roman" w:hAnsi="Arial" w:cs="Arial"/>
          <w:b/>
          <w:sz w:val="22"/>
          <w:szCs w:val="22"/>
          <w:lang w:eastAsia="de-DE"/>
        </w:rPr>
      </w:pPr>
      <w:r w:rsidRPr="000D0A34">
        <w:rPr>
          <w:rFonts w:ascii="Arial" w:eastAsia="Times New Roman" w:hAnsi="Arial" w:cs="Arial"/>
          <w:b/>
          <w:sz w:val="22"/>
          <w:szCs w:val="22"/>
          <w:lang w:eastAsia="de-DE"/>
        </w:rPr>
        <w:t>Magnifikat  (</w:t>
      </w:r>
      <w:proofErr w:type="spellStart"/>
      <w:r w:rsidRPr="000D0A34">
        <w:rPr>
          <w:rFonts w:ascii="Arial" w:eastAsia="Times New Roman" w:hAnsi="Arial" w:cs="Arial"/>
          <w:b/>
          <w:sz w:val="22"/>
          <w:szCs w:val="22"/>
          <w:lang w:eastAsia="de-DE"/>
        </w:rPr>
        <w:t>Taize</w:t>
      </w:r>
      <w:proofErr w:type="spellEnd"/>
      <w:r w:rsidRPr="000D0A34">
        <w:rPr>
          <w:rFonts w:ascii="Arial" w:eastAsia="Times New Roman" w:hAnsi="Arial" w:cs="Arial"/>
          <w:b/>
          <w:sz w:val="22"/>
          <w:szCs w:val="22"/>
          <w:lang w:eastAsia="de-DE"/>
        </w:rPr>
        <w:t>)</w:t>
      </w:r>
    </w:p>
    <w:p w:rsidR="000D0A34" w:rsidRPr="000D0A34" w:rsidRDefault="000D0A34" w:rsidP="000D0A34">
      <w:pPr>
        <w:jc w:val="both"/>
        <w:rPr>
          <w:rFonts w:ascii="Arial" w:eastAsia="Times New Roman" w:hAnsi="Arial" w:cs="Arial"/>
          <w:b/>
          <w:sz w:val="22"/>
          <w:szCs w:val="22"/>
          <w:lang w:eastAsia="de-DE"/>
        </w:rPr>
      </w:pPr>
      <w:r w:rsidRPr="000D0A34">
        <w:rPr>
          <w:rFonts w:ascii="Arial" w:eastAsia="Times New Roman" w:hAnsi="Arial" w:cs="Arial"/>
          <w:b/>
          <w:sz w:val="22"/>
          <w:szCs w:val="22"/>
          <w:lang w:eastAsia="de-DE"/>
        </w:rPr>
        <w:t xml:space="preserve">O Heiland, </w:t>
      </w:r>
      <w:proofErr w:type="spellStart"/>
      <w:proofErr w:type="gramStart"/>
      <w:r w:rsidRPr="000D0A34">
        <w:rPr>
          <w:rFonts w:ascii="Arial" w:eastAsia="Times New Roman" w:hAnsi="Arial" w:cs="Arial"/>
          <w:b/>
          <w:sz w:val="22"/>
          <w:szCs w:val="22"/>
          <w:lang w:eastAsia="de-DE"/>
        </w:rPr>
        <w:t>reiss</w:t>
      </w:r>
      <w:proofErr w:type="spellEnd"/>
      <w:proofErr w:type="gramEnd"/>
      <w:r w:rsidRPr="000D0A34">
        <w:rPr>
          <w:rFonts w:ascii="Arial" w:eastAsia="Times New Roman" w:hAnsi="Arial" w:cs="Arial"/>
          <w:b/>
          <w:sz w:val="22"/>
          <w:szCs w:val="22"/>
          <w:lang w:eastAsia="de-DE"/>
        </w:rPr>
        <w:t xml:space="preserve"> die Himmel auf EG 7</w:t>
      </w:r>
    </w:p>
    <w:p w:rsidR="000D0A34" w:rsidRPr="000D0A34" w:rsidRDefault="000D0A34" w:rsidP="000D0A34">
      <w:pPr>
        <w:jc w:val="both"/>
        <w:rPr>
          <w:rFonts w:ascii="Arial" w:eastAsia="Times New Roman" w:hAnsi="Arial" w:cs="Arial"/>
          <w:b/>
          <w:sz w:val="22"/>
          <w:szCs w:val="22"/>
          <w:lang w:eastAsia="de-DE"/>
        </w:rPr>
      </w:pPr>
      <w:r w:rsidRPr="000D0A34">
        <w:rPr>
          <w:rFonts w:ascii="Arial" w:eastAsia="Times New Roman" w:hAnsi="Arial" w:cs="Arial"/>
          <w:b/>
          <w:sz w:val="22"/>
          <w:szCs w:val="22"/>
          <w:lang w:eastAsia="de-DE"/>
        </w:rPr>
        <w:t>Manchmal drehen sich gewohnte Dinge einfach um</w:t>
      </w:r>
    </w:p>
    <w:p w:rsidR="000D0A34" w:rsidRPr="000D0A34" w:rsidRDefault="000D0A34" w:rsidP="000D0A34">
      <w:pPr>
        <w:jc w:val="both"/>
        <w:rPr>
          <w:rFonts w:ascii="Arial" w:eastAsia="Times New Roman" w:hAnsi="Arial" w:cs="Arial"/>
          <w:sz w:val="20"/>
          <w:szCs w:val="20"/>
          <w:lang w:eastAsia="de-DE"/>
        </w:rPr>
      </w:pPr>
      <w:proofErr w:type="spellStart"/>
      <w:r w:rsidRPr="000D0A34">
        <w:rPr>
          <w:rFonts w:ascii="Arial" w:eastAsia="Times New Roman" w:hAnsi="Arial" w:cs="Arial"/>
          <w:sz w:val="20"/>
          <w:szCs w:val="20"/>
          <w:lang w:eastAsia="de-DE"/>
        </w:rPr>
        <w:t>Menschenkinderleider</w:t>
      </w:r>
      <w:proofErr w:type="spellEnd"/>
      <w:r w:rsidRPr="000D0A34">
        <w:rPr>
          <w:rFonts w:ascii="Arial" w:eastAsia="Times New Roman" w:hAnsi="Arial" w:cs="Arial"/>
          <w:sz w:val="20"/>
          <w:szCs w:val="20"/>
          <w:lang w:eastAsia="de-DE"/>
        </w:rPr>
        <w:t xml:space="preserve"> 2,72</w:t>
      </w:r>
    </w:p>
    <w:p w:rsidR="000D0A34" w:rsidRPr="000D0A34" w:rsidRDefault="000D0A34" w:rsidP="000D0A34">
      <w:pPr>
        <w:jc w:val="both"/>
        <w:rPr>
          <w:rFonts w:ascii="Arial" w:eastAsia="Times New Roman" w:hAnsi="Arial" w:cs="Arial"/>
          <w:b/>
          <w:sz w:val="22"/>
          <w:szCs w:val="22"/>
          <w:lang w:eastAsia="de-DE"/>
        </w:rPr>
      </w:pPr>
      <w:r w:rsidRPr="000D0A34">
        <w:rPr>
          <w:rFonts w:ascii="Arial" w:eastAsia="Times New Roman" w:hAnsi="Arial" w:cs="Arial"/>
          <w:b/>
          <w:sz w:val="22"/>
          <w:szCs w:val="22"/>
          <w:lang w:eastAsia="de-DE"/>
        </w:rPr>
        <w:t>Von der Zärtlichkeit Gottes</w:t>
      </w:r>
    </w:p>
    <w:p w:rsidR="000D0A34" w:rsidRPr="000D0A34" w:rsidRDefault="000D0A34" w:rsidP="000D0A34">
      <w:pPr>
        <w:jc w:val="both"/>
        <w:rPr>
          <w:rFonts w:ascii="Arial" w:eastAsia="Times New Roman" w:hAnsi="Arial" w:cs="Arial"/>
          <w:sz w:val="20"/>
          <w:szCs w:val="20"/>
          <w:lang w:eastAsia="de-DE"/>
        </w:rPr>
      </w:pPr>
      <w:r w:rsidRPr="000D0A34">
        <w:rPr>
          <w:rFonts w:ascii="Arial" w:eastAsia="Times New Roman" w:hAnsi="Arial" w:cs="Arial"/>
          <w:sz w:val="20"/>
          <w:szCs w:val="20"/>
          <w:lang w:eastAsia="de-DE"/>
        </w:rPr>
        <w:t>Von der Zärtlichkeit Gottes, Menschenkinderlieder 2, Lied 11</w:t>
      </w:r>
    </w:p>
    <w:p w:rsidR="000D0A34" w:rsidRPr="000D0A34" w:rsidRDefault="00D47C62" w:rsidP="000D0A34">
      <w:pPr>
        <w:jc w:val="both"/>
        <w:rPr>
          <w:rFonts w:ascii="Arial" w:eastAsia="Times New Roman" w:hAnsi="Arial" w:cs="Arial"/>
          <w:sz w:val="20"/>
          <w:szCs w:val="20"/>
          <w:lang w:eastAsia="de-DE"/>
        </w:rPr>
      </w:pPr>
      <w:hyperlink r:id="rId11" w:history="1">
        <w:r w:rsidRPr="00D47C62">
          <w:rPr>
            <w:rStyle w:val="Hyperlink"/>
            <w:rFonts w:ascii="Arial" w:eastAsia="Times New Roman" w:hAnsi="Arial" w:cs="Arial"/>
            <w:sz w:val="20"/>
            <w:szCs w:val="20"/>
            <w:lang w:eastAsia="de-DE"/>
          </w:rPr>
          <w:t>https://www.youtube.com/watch?v=UBjy8ai139A</w:t>
        </w:r>
      </w:hyperlink>
      <w:r w:rsidRPr="00D47C62">
        <w:rPr>
          <w:rFonts w:ascii="Arial" w:eastAsia="Times New Roman" w:hAnsi="Arial" w:cs="Arial"/>
          <w:sz w:val="20"/>
          <w:szCs w:val="20"/>
          <w:lang w:eastAsia="de-DE"/>
        </w:rPr>
        <w:t xml:space="preserve"> </w:t>
      </w:r>
    </w:p>
    <w:p w:rsidR="000D0A34" w:rsidRPr="000D0A34" w:rsidRDefault="000D0A34" w:rsidP="000D0A34">
      <w:pPr>
        <w:jc w:val="both"/>
        <w:rPr>
          <w:rFonts w:ascii="Arial" w:eastAsia="Times New Roman" w:hAnsi="Arial" w:cs="Arial"/>
          <w:sz w:val="22"/>
          <w:szCs w:val="22"/>
          <w:lang w:eastAsia="de-DE"/>
        </w:rPr>
      </w:pPr>
    </w:p>
    <w:p w:rsidR="000D0A34" w:rsidRPr="000D0A34" w:rsidRDefault="000D0A34" w:rsidP="000D0A34">
      <w:pPr>
        <w:jc w:val="both"/>
        <w:rPr>
          <w:rFonts w:ascii="Arial" w:eastAsia="Times New Roman" w:hAnsi="Arial" w:cs="Arial"/>
          <w:sz w:val="22"/>
          <w:szCs w:val="22"/>
          <w:lang w:eastAsia="de-DE"/>
        </w:rPr>
      </w:pPr>
      <w:r w:rsidRPr="000D0A34">
        <w:rPr>
          <w:rFonts w:ascii="Arial" w:eastAsia="Times New Roman" w:hAnsi="Arial" w:cs="Arial"/>
          <w:sz w:val="22"/>
          <w:szCs w:val="22"/>
          <w:lang w:eastAsia="de-DE"/>
        </w:rPr>
        <w:t>Behutsam will ich dir begegnen</w:t>
      </w:r>
    </w:p>
    <w:p w:rsidR="000D0A34" w:rsidRPr="000D0A34" w:rsidRDefault="000D0A34" w:rsidP="000D0A34">
      <w:pPr>
        <w:jc w:val="both"/>
        <w:rPr>
          <w:rFonts w:ascii="Arial" w:eastAsia="Times New Roman" w:hAnsi="Arial" w:cs="Arial"/>
          <w:sz w:val="22"/>
          <w:szCs w:val="22"/>
          <w:lang w:eastAsia="de-DE"/>
        </w:rPr>
      </w:pPr>
      <w:r w:rsidRPr="000D0A34">
        <w:rPr>
          <w:rFonts w:ascii="Arial" w:eastAsia="Times New Roman" w:hAnsi="Arial" w:cs="Arial"/>
          <w:sz w:val="22"/>
          <w:szCs w:val="22"/>
          <w:lang w:eastAsia="de-DE"/>
        </w:rPr>
        <w:t>Dir zeigen: Du bist nicht allein</w:t>
      </w:r>
    </w:p>
    <w:p w:rsidR="000D0A34" w:rsidRPr="000D0A34" w:rsidRDefault="000D0A34" w:rsidP="000D0A34">
      <w:pPr>
        <w:jc w:val="both"/>
        <w:rPr>
          <w:rFonts w:ascii="Arial" w:eastAsia="Times New Roman" w:hAnsi="Arial" w:cs="Arial"/>
          <w:sz w:val="22"/>
          <w:szCs w:val="22"/>
          <w:lang w:eastAsia="de-DE"/>
        </w:rPr>
      </w:pPr>
      <w:r w:rsidRPr="000D0A34">
        <w:rPr>
          <w:rFonts w:ascii="Arial" w:eastAsia="Times New Roman" w:hAnsi="Arial" w:cs="Arial"/>
          <w:sz w:val="22"/>
          <w:szCs w:val="22"/>
          <w:lang w:eastAsia="de-DE"/>
        </w:rPr>
        <w:t xml:space="preserve">Ein Engel Gottes wird uns segnen, </w:t>
      </w:r>
    </w:p>
    <w:p w:rsidR="000D0A34" w:rsidRPr="000D0A34" w:rsidRDefault="000D0A34" w:rsidP="000D0A34">
      <w:pPr>
        <w:jc w:val="both"/>
        <w:rPr>
          <w:rFonts w:ascii="Arial" w:eastAsia="Times New Roman" w:hAnsi="Arial" w:cs="Arial"/>
          <w:sz w:val="22"/>
          <w:szCs w:val="22"/>
          <w:lang w:eastAsia="de-DE"/>
        </w:rPr>
      </w:pPr>
      <w:r w:rsidRPr="000D0A34">
        <w:rPr>
          <w:rFonts w:ascii="Arial" w:eastAsia="Times New Roman" w:hAnsi="Arial" w:cs="Arial"/>
          <w:sz w:val="22"/>
          <w:szCs w:val="22"/>
          <w:lang w:eastAsia="de-DE"/>
        </w:rPr>
        <w:t>als Licht an unserer Seite sein</w:t>
      </w:r>
    </w:p>
    <w:p w:rsidR="000D0A34" w:rsidRPr="000D0A34" w:rsidRDefault="000D0A34" w:rsidP="000D0A34">
      <w:pPr>
        <w:jc w:val="both"/>
        <w:rPr>
          <w:rFonts w:ascii="Arial" w:eastAsia="Times New Roman" w:hAnsi="Arial" w:cs="Arial"/>
          <w:sz w:val="22"/>
          <w:szCs w:val="22"/>
          <w:lang w:eastAsia="de-DE"/>
        </w:rPr>
      </w:pPr>
    </w:p>
    <w:p w:rsidR="000D0A34" w:rsidRPr="000D0A34" w:rsidRDefault="000D0A34" w:rsidP="000D0A34">
      <w:pPr>
        <w:jc w:val="both"/>
        <w:rPr>
          <w:rFonts w:ascii="Arial" w:eastAsia="Times New Roman" w:hAnsi="Arial" w:cs="Arial"/>
          <w:sz w:val="22"/>
          <w:szCs w:val="22"/>
          <w:lang w:eastAsia="de-DE"/>
        </w:rPr>
      </w:pPr>
      <w:r w:rsidRPr="000D0A34">
        <w:rPr>
          <w:rFonts w:ascii="Arial" w:eastAsia="Times New Roman" w:hAnsi="Arial" w:cs="Arial"/>
          <w:sz w:val="22"/>
          <w:szCs w:val="22"/>
          <w:lang w:eastAsia="de-DE"/>
        </w:rPr>
        <w:t xml:space="preserve">Mit Sanftmut will ich dich berühren, </w:t>
      </w:r>
    </w:p>
    <w:p w:rsidR="000D0A34" w:rsidRPr="000D0A34" w:rsidRDefault="000D0A34" w:rsidP="000D0A34">
      <w:pPr>
        <w:jc w:val="both"/>
        <w:rPr>
          <w:rFonts w:ascii="Arial" w:eastAsia="Times New Roman" w:hAnsi="Arial" w:cs="Arial"/>
          <w:sz w:val="22"/>
          <w:szCs w:val="22"/>
          <w:lang w:eastAsia="de-DE"/>
        </w:rPr>
      </w:pPr>
      <w:r w:rsidRPr="000D0A34">
        <w:rPr>
          <w:rFonts w:ascii="Arial" w:eastAsia="Times New Roman" w:hAnsi="Arial" w:cs="Arial"/>
          <w:sz w:val="22"/>
          <w:szCs w:val="22"/>
          <w:lang w:eastAsia="de-DE"/>
        </w:rPr>
        <w:t xml:space="preserve">dich stärken aus der großen Kraft; </w:t>
      </w:r>
    </w:p>
    <w:p w:rsidR="000D0A34" w:rsidRPr="000D0A34" w:rsidRDefault="000D0A34" w:rsidP="000D0A34">
      <w:pPr>
        <w:jc w:val="both"/>
        <w:rPr>
          <w:rFonts w:ascii="Arial" w:eastAsia="Times New Roman" w:hAnsi="Arial" w:cs="Arial"/>
          <w:sz w:val="22"/>
          <w:szCs w:val="22"/>
          <w:lang w:eastAsia="de-DE"/>
        </w:rPr>
      </w:pPr>
      <w:r w:rsidRPr="000D0A34">
        <w:rPr>
          <w:rFonts w:ascii="Arial" w:eastAsia="Times New Roman" w:hAnsi="Arial" w:cs="Arial"/>
          <w:sz w:val="22"/>
          <w:szCs w:val="22"/>
          <w:lang w:eastAsia="de-DE"/>
        </w:rPr>
        <w:t xml:space="preserve">wir werden Gottes Güte spüren, </w:t>
      </w:r>
    </w:p>
    <w:p w:rsidR="000D0A34" w:rsidRPr="000D0A34" w:rsidRDefault="000D0A34" w:rsidP="000D0A34">
      <w:pPr>
        <w:jc w:val="both"/>
        <w:rPr>
          <w:rFonts w:ascii="Arial" w:eastAsia="Times New Roman" w:hAnsi="Arial" w:cs="Arial"/>
          <w:sz w:val="22"/>
          <w:szCs w:val="22"/>
          <w:lang w:eastAsia="de-DE"/>
        </w:rPr>
      </w:pPr>
      <w:r w:rsidRPr="000D0A34">
        <w:rPr>
          <w:rFonts w:ascii="Arial" w:eastAsia="Times New Roman" w:hAnsi="Arial" w:cs="Arial"/>
          <w:sz w:val="22"/>
          <w:szCs w:val="22"/>
          <w:lang w:eastAsia="de-DE"/>
        </w:rPr>
        <w:t xml:space="preserve">die Leben und Vergeben </w:t>
      </w:r>
      <w:proofErr w:type="gramStart"/>
      <w:r w:rsidRPr="000D0A34">
        <w:rPr>
          <w:rFonts w:ascii="Arial" w:eastAsia="Times New Roman" w:hAnsi="Arial" w:cs="Arial"/>
          <w:sz w:val="22"/>
          <w:szCs w:val="22"/>
          <w:lang w:eastAsia="de-DE"/>
        </w:rPr>
        <w:t>schafft</w:t>
      </w:r>
      <w:proofErr w:type="gramEnd"/>
      <w:r w:rsidRPr="000D0A34">
        <w:rPr>
          <w:rFonts w:ascii="Arial" w:eastAsia="Times New Roman" w:hAnsi="Arial" w:cs="Arial"/>
          <w:sz w:val="22"/>
          <w:szCs w:val="22"/>
          <w:lang w:eastAsia="de-DE"/>
        </w:rPr>
        <w:t xml:space="preserve">. </w:t>
      </w:r>
    </w:p>
    <w:p w:rsidR="000D0A34" w:rsidRPr="000D0A34" w:rsidRDefault="000D0A34" w:rsidP="000D0A34">
      <w:pPr>
        <w:jc w:val="both"/>
        <w:rPr>
          <w:rFonts w:ascii="Arial" w:eastAsia="Times New Roman" w:hAnsi="Arial" w:cs="Arial"/>
          <w:sz w:val="22"/>
          <w:szCs w:val="22"/>
          <w:lang w:eastAsia="de-DE"/>
        </w:rPr>
      </w:pPr>
    </w:p>
    <w:p w:rsidR="000D0A34" w:rsidRPr="000D0A34" w:rsidRDefault="000D0A34" w:rsidP="000D0A34">
      <w:pPr>
        <w:jc w:val="both"/>
        <w:rPr>
          <w:rFonts w:ascii="Arial" w:eastAsia="Times New Roman" w:hAnsi="Arial" w:cs="Arial"/>
          <w:sz w:val="22"/>
          <w:szCs w:val="22"/>
          <w:lang w:eastAsia="de-DE"/>
        </w:rPr>
      </w:pPr>
      <w:r w:rsidRPr="000D0A34">
        <w:rPr>
          <w:rFonts w:ascii="Arial" w:eastAsia="Times New Roman" w:hAnsi="Arial" w:cs="Arial"/>
          <w:sz w:val="22"/>
          <w:szCs w:val="22"/>
          <w:lang w:eastAsia="de-DE"/>
        </w:rPr>
        <w:t xml:space="preserve">Mit Liebe will ich dich umhüllen, </w:t>
      </w:r>
    </w:p>
    <w:p w:rsidR="000D0A34" w:rsidRPr="000D0A34" w:rsidRDefault="000D0A34" w:rsidP="000D0A34">
      <w:pPr>
        <w:jc w:val="both"/>
        <w:rPr>
          <w:rFonts w:ascii="Arial" w:eastAsia="Times New Roman" w:hAnsi="Arial" w:cs="Arial"/>
          <w:sz w:val="22"/>
          <w:szCs w:val="22"/>
          <w:lang w:eastAsia="de-DE"/>
        </w:rPr>
      </w:pPr>
      <w:r w:rsidRPr="000D0A34">
        <w:rPr>
          <w:rFonts w:ascii="Arial" w:eastAsia="Times New Roman" w:hAnsi="Arial" w:cs="Arial"/>
          <w:sz w:val="22"/>
          <w:szCs w:val="22"/>
          <w:lang w:eastAsia="de-DE"/>
        </w:rPr>
        <w:t xml:space="preserve">dich streicheln voller Zärtlichkeit; </w:t>
      </w:r>
    </w:p>
    <w:p w:rsidR="000D0A34" w:rsidRPr="000D0A34" w:rsidRDefault="000D0A34" w:rsidP="000D0A34">
      <w:pPr>
        <w:jc w:val="both"/>
        <w:rPr>
          <w:rFonts w:ascii="Arial" w:eastAsia="Times New Roman" w:hAnsi="Arial" w:cs="Arial"/>
          <w:sz w:val="22"/>
          <w:szCs w:val="22"/>
          <w:lang w:eastAsia="de-DE"/>
        </w:rPr>
      </w:pPr>
      <w:r w:rsidRPr="000D0A34">
        <w:rPr>
          <w:rFonts w:ascii="Arial" w:eastAsia="Times New Roman" w:hAnsi="Arial" w:cs="Arial"/>
          <w:sz w:val="22"/>
          <w:szCs w:val="22"/>
          <w:lang w:eastAsia="de-DE"/>
        </w:rPr>
        <w:t xml:space="preserve">und Gottes Geist wird uns erfüllen hier, </w:t>
      </w:r>
    </w:p>
    <w:p w:rsidR="000D0A34" w:rsidRDefault="000D0A34" w:rsidP="000D0A34">
      <w:pPr>
        <w:jc w:val="both"/>
        <w:rPr>
          <w:rFonts w:ascii="Arial" w:eastAsia="Times New Roman" w:hAnsi="Arial" w:cs="Arial"/>
          <w:sz w:val="22"/>
          <w:szCs w:val="22"/>
          <w:lang w:eastAsia="de-DE"/>
        </w:rPr>
      </w:pPr>
      <w:r w:rsidRPr="000D0A34">
        <w:rPr>
          <w:rFonts w:ascii="Arial" w:eastAsia="Times New Roman" w:hAnsi="Arial" w:cs="Arial"/>
          <w:sz w:val="22"/>
          <w:szCs w:val="22"/>
          <w:lang w:eastAsia="de-DE"/>
        </w:rPr>
        <w:t xml:space="preserve">heute und für alle Zeit. </w:t>
      </w:r>
    </w:p>
    <w:p w:rsidR="000D0A34" w:rsidRPr="000D0A34" w:rsidRDefault="000D0A34" w:rsidP="000D0A34">
      <w:pPr>
        <w:jc w:val="both"/>
        <w:rPr>
          <w:rFonts w:ascii="Arial" w:eastAsia="Times New Roman" w:hAnsi="Arial" w:cs="Arial"/>
          <w:sz w:val="22"/>
          <w:szCs w:val="22"/>
          <w:lang w:eastAsia="de-DE"/>
        </w:rPr>
      </w:pPr>
    </w:p>
    <w:p w:rsidR="000D0A34" w:rsidRPr="000D0A34" w:rsidRDefault="000D0A34" w:rsidP="000D0A34">
      <w:pPr>
        <w:jc w:val="both"/>
        <w:rPr>
          <w:rFonts w:ascii="Arial" w:eastAsia="Times New Roman" w:hAnsi="Arial" w:cs="Arial"/>
          <w:b/>
          <w:sz w:val="20"/>
          <w:szCs w:val="20"/>
          <w:lang w:eastAsia="de-DE"/>
        </w:rPr>
      </w:pPr>
      <w:r w:rsidRPr="000D0A34">
        <w:rPr>
          <w:rFonts w:ascii="Arial" w:eastAsia="Times New Roman" w:hAnsi="Arial" w:cs="Arial"/>
          <w:sz w:val="20"/>
          <w:szCs w:val="20"/>
          <w:lang w:eastAsia="de-DE"/>
        </w:rPr>
        <w:t xml:space="preserve">T: Eckart Bücken, M: Thomas Quast, aus: Unser Traum ist der Weg, 1991 © alle Rechte im </w:t>
      </w:r>
      <w:proofErr w:type="spellStart"/>
      <w:r w:rsidRPr="000D0A34">
        <w:rPr>
          <w:rFonts w:ascii="Arial" w:eastAsia="Times New Roman" w:hAnsi="Arial" w:cs="Arial"/>
          <w:sz w:val="20"/>
          <w:szCs w:val="20"/>
          <w:lang w:eastAsia="de-DE"/>
        </w:rPr>
        <w:t>tvd</w:t>
      </w:r>
      <w:proofErr w:type="spellEnd"/>
      <w:r w:rsidRPr="000D0A34">
        <w:rPr>
          <w:rFonts w:ascii="Arial" w:eastAsia="Times New Roman" w:hAnsi="Arial" w:cs="Arial"/>
          <w:sz w:val="20"/>
          <w:szCs w:val="20"/>
          <w:lang w:eastAsia="de-DE"/>
        </w:rPr>
        <w:t>-Verlag, Düsseldorf</w:t>
      </w:r>
      <w:r w:rsidRPr="000D0A34">
        <w:rPr>
          <w:rFonts w:ascii="Arial" w:eastAsia="Times New Roman" w:hAnsi="Arial" w:cs="Arial"/>
          <w:b/>
          <w:sz w:val="20"/>
          <w:szCs w:val="20"/>
          <w:lang w:eastAsia="de-DE"/>
        </w:rPr>
        <w:t xml:space="preserve"> </w:t>
      </w:r>
    </w:p>
    <w:p w:rsidR="000D0A34" w:rsidRPr="000D0A34" w:rsidRDefault="000D0A34" w:rsidP="000D0A34">
      <w:pPr>
        <w:jc w:val="both"/>
        <w:rPr>
          <w:rFonts w:ascii="Arial" w:eastAsia="Times New Roman" w:hAnsi="Arial" w:cs="Arial"/>
          <w:sz w:val="20"/>
          <w:szCs w:val="20"/>
          <w:lang w:eastAsia="de-DE"/>
        </w:rPr>
      </w:pPr>
      <w:hyperlink r:id="rId12" w:history="1">
        <w:r w:rsidRPr="00D47C62">
          <w:rPr>
            <w:rStyle w:val="Hyperlink"/>
            <w:rFonts w:ascii="Arial" w:eastAsia="Times New Roman" w:hAnsi="Arial" w:cs="Arial"/>
            <w:sz w:val="20"/>
            <w:szCs w:val="20"/>
            <w:lang w:eastAsia="de-DE"/>
          </w:rPr>
          <w:t>https://www.youtube.com/watch?v=FVw4vOof1xk</w:t>
        </w:r>
      </w:hyperlink>
      <w:r w:rsidRPr="00D47C62">
        <w:rPr>
          <w:rFonts w:ascii="Arial" w:eastAsia="Times New Roman" w:hAnsi="Arial" w:cs="Arial"/>
          <w:sz w:val="20"/>
          <w:szCs w:val="20"/>
          <w:lang w:eastAsia="de-DE"/>
        </w:rPr>
        <w:t xml:space="preserve"> </w:t>
      </w:r>
    </w:p>
    <w:p w:rsidR="000D0A34" w:rsidRPr="000D0A34" w:rsidRDefault="000D0A34" w:rsidP="000D0A34">
      <w:pPr>
        <w:jc w:val="both"/>
        <w:rPr>
          <w:rFonts w:ascii="Arial" w:eastAsia="Times New Roman" w:hAnsi="Arial" w:cs="Arial"/>
          <w:b/>
          <w:sz w:val="22"/>
          <w:szCs w:val="22"/>
          <w:lang w:eastAsia="de-DE"/>
        </w:rPr>
      </w:pPr>
    </w:p>
    <w:p w:rsidR="000D0A34" w:rsidRPr="000D0A34" w:rsidRDefault="000D0A34" w:rsidP="000D0A34">
      <w:pPr>
        <w:outlineLvl w:val="0"/>
        <w:rPr>
          <w:rFonts w:ascii="Arial" w:eastAsia="Times New Roman" w:hAnsi="Arial" w:cs="Arial"/>
          <w:b/>
          <w:sz w:val="22"/>
          <w:szCs w:val="22"/>
          <w:lang w:eastAsia="de-DE"/>
        </w:rPr>
      </w:pPr>
      <w:r w:rsidRPr="000D0A34">
        <w:rPr>
          <w:rFonts w:ascii="Arial" w:eastAsia="Times New Roman" w:hAnsi="Arial" w:cs="Arial"/>
          <w:b/>
          <w:sz w:val="22"/>
          <w:szCs w:val="22"/>
          <w:lang w:eastAsia="de-DE"/>
        </w:rPr>
        <w:t xml:space="preserve">Einladung zum Kerzengebet – Teelichte werden mit/zu den Steinen auf den Altar getragen. Segnung, Tauferinnerung möglich </w:t>
      </w:r>
    </w:p>
    <w:p w:rsidR="000D0A34" w:rsidRPr="000D0A34" w:rsidRDefault="000D0A34" w:rsidP="000D0A34">
      <w:pPr>
        <w:rPr>
          <w:rFonts w:ascii="Arial" w:eastAsia="Times New Roman" w:hAnsi="Arial" w:cs="Arial"/>
          <w:sz w:val="22"/>
          <w:szCs w:val="22"/>
          <w:lang w:eastAsia="de-DE"/>
        </w:rPr>
      </w:pPr>
    </w:p>
    <w:p w:rsidR="000D0A34" w:rsidRPr="000D0A34" w:rsidRDefault="000D0A34" w:rsidP="000D0A34">
      <w:pPr>
        <w:rPr>
          <w:rFonts w:ascii="Arial" w:eastAsia="Times New Roman" w:hAnsi="Arial" w:cs="Arial"/>
          <w:sz w:val="22"/>
          <w:szCs w:val="22"/>
          <w:lang w:eastAsia="de-DE"/>
        </w:rPr>
      </w:pPr>
      <w:r w:rsidRPr="000D0A34">
        <w:rPr>
          <w:rFonts w:ascii="Arial" w:eastAsia="Times New Roman" w:hAnsi="Arial" w:cs="Arial"/>
          <w:sz w:val="22"/>
          <w:szCs w:val="22"/>
          <w:lang w:eastAsia="de-DE"/>
        </w:rPr>
        <w:t xml:space="preserve">Die Gemeinde wird eingeladen, sich Teelichte aus den </w:t>
      </w:r>
      <w:proofErr w:type="spellStart"/>
      <w:r w:rsidRPr="000D0A34">
        <w:rPr>
          <w:rFonts w:ascii="Arial" w:eastAsia="Times New Roman" w:hAnsi="Arial" w:cs="Arial"/>
          <w:sz w:val="22"/>
          <w:szCs w:val="22"/>
          <w:lang w:eastAsia="de-DE"/>
        </w:rPr>
        <w:t>zB</w:t>
      </w:r>
      <w:proofErr w:type="spellEnd"/>
      <w:r w:rsidRPr="000D0A34">
        <w:rPr>
          <w:rFonts w:ascii="Arial" w:eastAsia="Times New Roman" w:hAnsi="Arial" w:cs="Arial"/>
          <w:sz w:val="22"/>
          <w:szCs w:val="22"/>
          <w:lang w:eastAsia="de-DE"/>
        </w:rPr>
        <w:t xml:space="preserve">. auf den Altarstufen bei der Osterkerze bereitgestellten Körbchen zu nehmen und mit einem eigenen stillen Gebet zum Hochaltar zu bringen. Auch ein Korb mit Steinen (Sakristei) kann dazu gestellt werden – hier schon zuvor geschehen -   Menschen können  symbolisch für belastende Dinge einen Stein auf dem oberen Altar ablegen.  </w:t>
      </w:r>
    </w:p>
    <w:p w:rsidR="000D0A34" w:rsidRPr="000D0A34" w:rsidRDefault="000D0A34" w:rsidP="000D0A34">
      <w:pPr>
        <w:rPr>
          <w:rFonts w:ascii="Arial" w:eastAsia="Times New Roman" w:hAnsi="Arial" w:cs="Arial"/>
          <w:sz w:val="22"/>
          <w:szCs w:val="22"/>
          <w:lang w:eastAsia="de-DE"/>
        </w:rPr>
      </w:pPr>
      <w:r w:rsidRPr="000D0A34">
        <w:rPr>
          <w:rFonts w:ascii="Arial" w:eastAsia="Times New Roman" w:hAnsi="Arial" w:cs="Arial"/>
          <w:sz w:val="22"/>
          <w:szCs w:val="22"/>
          <w:lang w:eastAsia="de-DE"/>
        </w:rPr>
        <w:t>Bisweilen, insbesondere nach Taufen, wird in diesem freien Teil auch eine Tauferinnerung am Taufbecken angeboten, oder andere Elemente, die in Zusammenhang mit dem Thema stehen – wie Danksagungen oder bitten auf Pappsterne oder ausgeschnittene Äpfel  (Erntedank) zu schreiben und aufzuhängen etc…)</w:t>
      </w:r>
    </w:p>
    <w:p w:rsidR="000D0A34" w:rsidRPr="000D0A34" w:rsidRDefault="000D0A34" w:rsidP="000D0A34">
      <w:pPr>
        <w:jc w:val="both"/>
        <w:rPr>
          <w:rFonts w:ascii="Arial" w:eastAsia="Times New Roman" w:hAnsi="Arial" w:cs="Arial"/>
          <w:bCs/>
          <w:sz w:val="22"/>
          <w:szCs w:val="22"/>
          <w:lang w:eastAsia="de-DE"/>
        </w:rPr>
      </w:pPr>
    </w:p>
    <w:p w:rsidR="000D0A34" w:rsidRPr="000D0A34" w:rsidRDefault="000D0A34" w:rsidP="000D0A34">
      <w:pPr>
        <w:jc w:val="both"/>
        <w:rPr>
          <w:rFonts w:ascii="Arial" w:eastAsia="Times New Roman" w:hAnsi="Arial" w:cs="Arial"/>
          <w:b/>
          <w:sz w:val="22"/>
          <w:szCs w:val="22"/>
          <w:lang w:eastAsia="de-DE"/>
        </w:rPr>
      </w:pPr>
      <w:r w:rsidRPr="000D0A34">
        <w:rPr>
          <w:rFonts w:ascii="Arial" w:eastAsia="Times New Roman" w:hAnsi="Arial" w:cs="Arial"/>
          <w:b/>
          <w:bCs/>
          <w:sz w:val="22"/>
          <w:szCs w:val="22"/>
          <w:lang w:eastAsia="de-DE"/>
        </w:rPr>
        <w:t>Musik</w:t>
      </w:r>
      <w:r w:rsidR="00D47C62">
        <w:rPr>
          <w:rFonts w:ascii="Arial" w:eastAsia="Times New Roman" w:hAnsi="Arial" w:cs="Arial"/>
          <w:b/>
          <w:bCs/>
          <w:sz w:val="22"/>
          <w:szCs w:val="22"/>
          <w:lang w:eastAsia="de-DE"/>
        </w:rPr>
        <w:t xml:space="preserve"> </w:t>
      </w:r>
      <w:r w:rsidRPr="000D0A34">
        <w:rPr>
          <w:rFonts w:ascii="Arial" w:eastAsia="Times New Roman" w:hAnsi="Arial" w:cs="Arial"/>
          <w:b/>
          <w:bCs/>
          <w:sz w:val="22"/>
          <w:szCs w:val="22"/>
          <w:lang w:eastAsia="de-DE"/>
        </w:rPr>
        <w:t>/ Lied</w:t>
      </w:r>
      <w:r w:rsidR="00D47C62">
        <w:rPr>
          <w:rFonts w:ascii="Arial" w:eastAsia="Times New Roman" w:hAnsi="Arial" w:cs="Arial"/>
          <w:b/>
          <w:bCs/>
          <w:sz w:val="22"/>
          <w:szCs w:val="22"/>
          <w:lang w:eastAsia="de-DE"/>
        </w:rPr>
        <w:t xml:space="preserve"> </w:t>
      </w:r>
      <w:r w:rsidRPr="000D0A34">
        <w:rPr>
          <w:rFonts w:ascii="Arial" w:eastAsia="Times New Roman" w:hAnsi="Arial" w:cs="Arial"/>
          <w:b/>
          <w:bCs/>
          <w:sz w:val="22"/>
          <w:szCs w:val="22"/>
          <w:lang w:eastAsia="de-DE"/>
        </w:rPr>
        <w:t>/</w:t>
      </w:r>
      <w:r w:rsidRPr="000D0A34">
        <w:rPr>
          <w:rFonts w:ascii="Arial" w:eastAsia="Times New Roman" w:hAnsi="Arial" w:cs="Arial"/>
          <w:bCs/>
          <w:sz w:val="22"/>
          <w:szCs w:val="22"/>
          <w:lang w:eastAsia="de-DE"/>
        </w:rPr>
        <w:t xml:space="preserve"> </w:t>
      </w:r>
      <w:r w:rsidRPr="000D0A34">
        <w:rPr>
          <w:rFonts w:ascii="Arial" w:eastAsia="Times New Roman" w:hAnsi="Arial" w:cs="Arial"/>
          <w:b/>
          <w:sz w:val="22"/>
          <w:szCs w:val="22"/>
          <w:lang w:eastAsia="de-DE"/>
        </w:rPr>
        <w:t>O komm du Morgenstern EG 19</w:t>
      </w:r>
      <w:r w:rsidR="00D47C62">
        <w:rPr>
          <w:rFonts w:ascii="Arial" w:eastAsia="Times New Roman" w:hAnsi="Arial" w:cs="Arial"/>
          <w:b/>
          <w:sz w:val="22"/>
          <w:szCs w:val="22"/>
          <w:lang w:eastAsia="de-DE"/>
        </w:rPr>
        <w:t xml:space="preserve"> </w:t>
      </w:r>
      <w:bookmarkStart w:id="0" w:name="_GoBack"/>
      <w:bookmarkEnd w:id="0"/>
      <w:r w:rsidRPr="000D0A34">
        <w:rPr>
          <w:rFonts w:ascii="Arial" w:eastAsia="Times New Roman" w:hAnsi="Arial" w:cs="Arial"/>
          <w:b/>
          <w:sz w:val="22"/>
          <w:szCs w:val="22"/>
          <w:lang w:eastAsia="de-DE"/>
        </w:rPr>
        <w:t>/  Die Nacht ist vorgedrungen EG 16</w:t>
      </w:r>
    </w:p>
    <w:p w:rsidR="000D0A34" w:rsidRPr="000D0A34" w:rsidRDefault="000D0A34" w:rsidP="000D0A34">
      <w:pPr>
        <w:spacing w:before="100" w:beforeAutospacing="1" w:after="100" w:afterAutospacing="1"/>
        <w:outlineLvl w:val="0"/>
        <w:rPr>
          <w:rFonts w:ascii="Arial" w:eastAsia="Times New Roman" w:hAnsi="Arial" w:cs="Arial"/>
          <w:b/>
          <w:bCs/>
          <w:kern w:val="36"/>
          <w:sz w:val="22"/>
          <w:szCs w:val="22"/>
          <w:lang w:eastAsia="de-DE"/>
        </w:rPr>
      </w:pPr>
      <w:r w:rsidRPr="000D0A34">
        <w:rPr>
          <w:rFonts w:ascii="Arial" w:eastAsia="Times New Roman" w:hAnsi="Arial" w:cs="Arial"/>
          <w:b/>
          <w:bCs/>
          <w:kern w:val="36"/>
          <w:sz w:val="22"/>
          <w:szCs w:val="22"/>
          <w:lang w:eastAsia="de-DE"/>
        </w:rPr>
        <w:t xml:space="preserve">Abkündigungen </w:t>
      </w:r>
      <w:r w:rsidRPr="000D0A34">
        <w:rPr>
          <w:rFonts w:ascii="Arial" w:eastAsia="Times New Roman" w:hAnsi="Arial" w:cs="Arial"/>
          <w:bCs/>
          <w:kern w:val="36"/>
          <w:sz w:val="22"/>
          <w:szCs w:val="22"/>
          <w:lang w:eastAsia="de-DE"/>
        </w:rPr>
        <w:t xml:space="preserve">und </w:t>
      </w:r>
      <w:r w:rsidRPr="000D0A34">
        <w:rPr>
          <w:rFonts w:ascii="Arial" w:eastAsia="Times New Roman" w:hAnsi="Arial" w:cs="Arial"/>
          <w:sz w:val="22"/>
          <w:szCs w:val="22"/>
          <w:lang w:eastAsia="de-DE"/>
        </w:rPr>
        <w:t xml:space="preserve"> dazu möglicherweise die Einladung, am Ausgang den Engel mitzunehmen – vielleicht, um ihn weiter</w:t>
      </w:r>
      <w:r>
        <w:rPr>
          <w:rFonts w:ascii="Arial" w:eastAsia="Times New Roman" w:hAnsi="Arial" w:cs="Arial"/>
          <w:sz w:val="22"/>
          <w:szCs w:val="22"/>
          <w:lang w:eastAsia="de-DE"/>
        </w:rPr>
        <w:t xml:space="preserve"> </w:t>
      </w:r>
      <w:r w:rsidRPr="000D0A34">
        <w:rPr>
          <w:rFonts w:ascii="Arial" w:eastAsia="Times New Roman" w:hAnsi="Arial" w:cs="Arial"/>
          <w:sz w:val="22"/>
          <w:szCs w:val="22"/>
          <w:lang w:eastAsia="de-DE"/>
        </w:rPr>
        <w:t>zu</w:t>
      </w:r>
      <w:r>
        <w:rPr>
          <w:rFonts w:ascii="Arial" w:eastAsia="Times New Roman" w:hAnsi="Arial" w:cs="Arial"/>
          <w:sz w:val="22"/>
          <w:szCs w:val="22"/>
          <w:lang w:eastAsia="de-DE"/>
        </w:rPr>
        <w:t xml:space="preserve"> </w:t>
      </w:r>
      <w:r w:rsidRPr="000D0A34">
        <w:rPr>
          <w:rFonts w:ascii="Arial" w:eastAsia="Times New Roman" w:hAnsi="Arial" w:cs="Arial"/>
          <w:sz w:val="22"/>
          <w:szCs w:val="22"/>
          <w:lang w:eastAsia="de-DE"/>
        </w:rPr>
        <w:t>verschenken mit einem Bild, einer guten Botschaft?! Oder die anderen Symbole: Feder, Kerze, Anhänger: Schön, dass Du da bist!</w:t>
      </w:r>
    </w:p>
    <w:p w:rsidR="000D0A34" w:rsidRPr="000D0A34" w:rsidRDefault="000D0A34" w:rsidP="000D0A34">
      <w:pPr>
        <w:keepNext/>
        <w:outlineLvl w:val="1"/>
        <w:rPr>
          <w:rFonts w:ascii="Arial" w:eastAsia="Times New Roman" w:hAnsi="Arial" w:cs="Arial"/>
          <w:sz w:val="22"/>
          <w:szCs w:val="22"/>
          <w:lang w:eastAsia="de-DE"/>
        </w:rPr>
      </w:pPr>
      <w:r w:rsidRPr="000D0A34">
        <w:rPr>
          <w:rFonts w:ascii="Arial" w:eastAsia="Times New Roman" w:hAnsi="Arial" w:cs="Arial"/>
          <w:b/>
          <w:sz w:val="22"/>
          <w:szCs w:val="22"/>
          <w:lang w:eastAsia="de-DE"/>
        </w:rPr>
        <w:lastRenderedPageBreak/>
        <w:t xml:space="preserve">Segen </w:t>
      </w:r>
      <w:r w:rsidRPr="000D0A34">
        <w:rPr>
          <w:rFonts w:ascii="Arial" w:eastAsia="Times New Roman" w:hAnsi="Arial" w:cs="Arial"/>
          <w:sz w:val="22"/>
          <w:szCs w:val="22"/>
          <w:lang w:eastAsia="de-DE"/>
        </w:rPr>
        <w:t>(vom oberen Altar)</w:t>
      </w:r>
    </w:p>
    <w:p w:rsidR="000D0A34" w:rsidRPr="000D0A34" w:rsidRDefault="000D0A34" w:rsidP="000D0A34">
      <w:pPr>
        <w:rPr>
          <w:rFonts w:ascii="Arial" w:eastAsia="Times New Roman" w:hAnsi="Arial" w:cs="Arial"/>
          <w:b/>
          <w:sz w:val="22"/>
          <w:szCs w:val="22"/>
          <w:lang w:eastAsia="de-DE"/>
        </w:rPr>
      </w:pPr>
      <w:r w:rsidRPr="000D0A34">
        <w:rPr>
          <w:rFonts w:ascii="Arial" w:eastAsia="Times New Roman" w:hAnsi="Arial" w:cs="Arial"/>
          <w:b/>
          <w:sz w:val="22"/>
          <w:szCs w:val="22"/>
          <w:lang w:eastAsia="de-DE"/>
        </w:rPr>
        <w:t>Musik</w:t>
      </w:r>
    </w:p>
    <w:p w:rsidR="000D0A34" w:rsidRPr="000D0A34" w:rsidRDefault="000D0A34" w:rsidP="000D0A34">
      <w:pPr>
        <w:rPr>
          <w:rFonts w:ascii="Arial" w:eastAsia="Times New Roman" w:hAnsi="Arial" w:cs="Arial"/>
          <w:b/>
          <w:sz w:val="22"/>
          <w:szCs w:val="22"/>
          <w:lang w:eastAsia="de-DE"/>
        </w:rPr>
      </w:pPr>
    </w:p>
    <w:p w:rsidR="000D0A34" w:rsidRPr="000D0A34" w:rsidRDefault="000D0A34" w:rsidP="000D0A34">
      <w:pPr>
        <w:rPr>
          <w:rFonts w:ascii="Arial" w:eastAsia="Times New Roman" w:hAnsi="Arial" w:cs="Arial"/>
          <w:b/>
          <w:sz w:val="22"/>
          <w:szCs w:val="22"/>
          <w:lang w:eastAsia="de-DE"/>
        </w:rPr>
      </w:pPr>
    </w:p>
    <w:p w:rsidR="000D0A34" w:rsidRDefault="000D0A34" w:rsidP="000D0A34">
      <w:pPr>
        <w:pStyle w:val="NKTextklein"/>
      </w:pPr>
      <w:r>
        <w:t xml:space="preserve">Autorin: </w:t>
      </w:r>
      <w:r>
        <w:t>Melanie Kirschstein.</w:t>
      </w:r>
    </w:p>
    <w:p w:rsidR="000D0A34" w:rsidRPr="000D0A34" w:rsidRDefault="000D0A34" w:rsidP="000D0A34">
      <w:pPr>
        <w:rPr>
          <w:rFonts w:ascii="Arial" w:eastAsia="Times New Roman" w:hAnsi="Arial" w:cs="Arial"/>
          <w:b/>
          <w:sz w:val="22"/>
          <w:szCs w:val="22"/>
          <w:lang w:eastAsia="de-DE"/>
        </w:rPr>
      </w:pPr>
    </w:p>
    <w:p w:rsidR="000D0A34" w:rsidRPr="000D0A34" w:rsidRDefault="000D0A34" w:rsidP="000D0A34">
      <w:pPr>
        <w:rPr>
          <w:rFonts w:ascii="Arial" w:eastAsia="Times New Roman" w:hAnsi="Arial" w:cs="Arial"/>
          <w:b/>
          <w:sz w:val="22"/>
          <w:szCs w:val="22"/>
          <w:lang w:eastAsia="de-DE"/>
        </w:rPr>
      </w:pPr>
    </w:p>
    <w:p w:rsidR="003418FA" w:rsidRPr="000D0A34" w:rsidRDefault="003418FA" w:rsidP="00ED2522">
      <w:pPr>
        <w:pStyle w:val="NKTextklein"/>
        <w:rPr>
          <w:sz w:val="22"/>
          <w:szCs w:val="22"/>
        </w:rPr>
      </w:pPr>
    </w:p>
    <w:sectPr w:rsidR="003418FA" w:rsidRPr="000D0A34" w:rsidSect="006F7909">
      <w:headerReference w:type="even" r:id="rId13"/>
      <w:headerReference w:type="default" r:id="rId14"/>
      <w:footerReference w:type="even" r:id="rId15"/>
      <w:footerReference w:type="default" r:id="rId16"/>
      <w:headerReference w:type="first" r:id="rId17"/>
      <w:footerReference w:type="first" r:id="rId18"/>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3BF" w:rsidRDefault="008553BF" w:rsidP="00FE0E45">
      <w:r>
        <w:separator/>
      </w:r>
    </w:p>
  </w:endnote>
  <w:endnote w:type="continuationSeparator" w:id="0">
    <w:p w:rsidR="008553BF" w:rsidRDefault="008553BF"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3BF" w:rsidRDefault="008553BF" w:rsidP="00FE0E45">
      <w:r>
        <w:separator/>
      </w:r>
    </w:p>
  </w:footnote>
  <w:footnote w:type="continuationSeparator" w:id="0">
    <w:p w:rsidR="008553BF" w:rsidRDefault="008553BF"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4795FB1D" wp14:editId="5FCF71B5">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556CB"/>
    <w:multiLevelType w:val="hybridMultilevel"/>
    <w:tmpl w:val="2D6CFB7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6C182FE1"/>
    <w:multiLevelType w:val="hybridMultilevel"/>
    <w:tmpl w:val="5D40B4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C63"/>
    <w:rsid w:val="00036A75"/>
    <w:rsid w:val="000752BC"/>
    <w:rsid w:val="000D0A34"/>
    <w:rsid w:val="0012460F"/>
    <w:rsid w:val="0016616D"/>
    <w:rsid w:val="002F4ACA"/>
    <w:rsid w:val="003418FA"/>
    <w:rsid w:val="00365DB2"/>
    <w:rsid w:val="00453FA6"/>
    <w:rsid w:val="00491921"/>
    <w:rsid w:val="0049461B"/>
    <w:rsid w:val="004F6BF0"/>
    <w:rsid w:val="00526BB3"/>
    <w:rsid w:val="00560356"/>
    <w:rsid w:val="0058262B"/>
    <w:rsid w:val="005A28A6"/>
    <w:rsid w:val="005C6DAD"/>
    <w:rsid w:val="005F3875"/>
    <w:rsid w:val="00640E07"/>
    <w:rsid w:val="006B4188"/>
    <w:rsid w:val="006D0C43"/>
    <w:rsid w:val="006F7909"/>
    <w:rsid w:val="00797BF4"/>
    <w:rsid w:val="007A0A10"/>
    <w:rsid w:val="007C1C15"/>
    <w:rsid w:val="007C1D84"/>
    <w:rsid w:val="00827435"/>
    <w:rsid w:val="00843F01"/>
    <w:rsid w:val="008453F2"/>
    <w:rsid w:val="008553BF"/>
    <w:rsid w:val="00874AA0"/>
    <w:rsid w:val="00891BF9"/>
    <w:rsid w:val="0089430F"/>
    <w:rsid w:val="008E6670"/>
    <w:rsid w:val="00941F8D"/>
    <w:rsid w:val="00982757"/>
    <w:rsid w:val="009D18DE"/>
    <w:rsid w:val="00AC2C63"/>
    <w:rsid w:val="00AD7ED8"/>
    <w:rsid w:val="00B345E3"/>
    <w:rsid w:val="00B9436C"/>
    <w:rsid w:val="00BD6F14"/>
    <w:rsid w:val="00BF5D61"/>
    <w:rsid w:val="00C2594E"/>
    <w:rsid w:val="00C94FD3"/>
    <w:rsid w:val="00CC23DB"/>
    <w:rsid w:val="00CF43BE"/>
    <w:rsid w:val="00D36DFA"/>
    <w:rsid w:val="00D47C62"/>
    <w:rsid w:val="00DE0EDD"/>
    <w:rsid w:val="00DE19D8"/>
    <w:rsid w:val="00E234B2"/>
    <w:rsid w:val="00E91C5B"/>
    <w:rsid w:val="00ED2522"/>
    <w:rsid w:val="00F1587B"/>
    <w:rsid w:val="00F5333D"/>
    <w:rsid w:val="00F6206D"/>
    <w:rsid w:val="00F80496"/>
    <w:rsid w:val="00F97D57"/>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C2C63"/>
    <w:pPr>
      <w:spacing w:after="0" w:line="240" w:lineRule="auto"/>
    </w:pPr>
    <w:rPr>
      <w:rFonts w:eastAsiaTheme="minorHAnsi"/>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eastAsiaTheme="minorEastAsia"/>
      <w:sz w:val="22"/>
      <w:szCs w:val="22"/>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eastAsiaTheme="minorEastAsia"/>
      <w:sz w:val="22"/>
      <w:szCs w:val="22"/>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styleId="Hyperlink">
    <w:name w:val="Hyperlink"/>
    <w:basedOn w:val="Absatz-Standardschriftart"/>
    <w:uiPriority w:val="99"/>
    <w:unhideWhenUsed/>
    <w:rsid w:val="00874AA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C2C63"/>
    <w:pPr>
      <w:spacing w:after="0" w:line="240" w:lineRule="auto"/>
    </w:pPr>
    <w:rPr>
      <w:rFonts w:eastAsiaTheme="minorHAnsi"/>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eastAsiaTheme="minorEastAsia"/>
      <w:sz w:val="22"/>
      <w:szCs w:val="22"/>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eastAsiaTheme="minorEastAsia"/>
      <w:sz w:val="22"/>
      <w:szCs w:val="22"/>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styleId="Hyperlink">
    <w:name w:val="Hyperlink"/>
    <w:basedOn w:val="Absatz-Standardschriftart"/>
    <w:uiPriority w:val="99"/>
    <w:unhideWhenUsed/>
    <w:rsid w:val="00874A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4314">
      <w:bodyDiv w:val="1"/>
      <w:marLeft w:val="0"/>
      <w:marRight w:val="0"/>
      <w:marTop w:val="0"/>
      <w:marBottom w:val="0"/>
      <w:divBdr>
        <w:top w:val="none" w:sz="0" w:space="0" w:color="auto"/>
        <w:left w:val="none" w:sz="0" w:space="0" w:color="auto"/>
        <w:bottom w:val="none" w:sz="0" w:space="0" w:color="auto"/>
        <w:right w:val="none" w:sz="0" w:space="0" w:color="auto"/>
      </w:divBdr>
    </w:div>
    <w:div w:id="2035306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FVw4vOof1x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UBjy8ai139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mazon.de/Geschenkanh%C3%A4nger-Kraftpapier-Etiketten-Juteschnur-Geschenke/dp/B08Q7K6TV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yy4b82wCFEA"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6</Pages>
  <Words>1877</Words>
  <Characters>10212</Characters>
  <Application>Microsoft Office Word</Application>
  <DocSecurity>0</DocSecurity>
  <Lines>179</Lines>
  <Paragraphs>59</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Bents, Ilona</dc:creator>
  <cp:lastModifiedBy>Dr. Handke, Emilia</cp:lastModifiedBy>
  <cp:revision>15</cp:revision>
  <cp:lastPrinted>2020-05-08T10:33:00Z</cp:lastPrinted>
  <dcterms:created xsi:type="dcterms:W3CDTF">2021-10-29T07:16:00Z</dcterms:created>
  <dcterms:modified xsi:type="dcterms:W3CDTF">2021-11-01T15:09:00Z</dcterms:modified>
</cp:coreProperties>
</file>