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5CD" w:rsidRPr="00DC75CD" w:rsidRDefault="00DC75CD" w:rsidP="00DC75CD">
      <w:pPr>
        <w:pStyle w:val="NKberschrift1"/>
      </w:pPr>
      <w:r w:rsidRPr="00DC75CD">
        <w:t>Die Wolke der Zeugen – Rahmung für einen Gottesdienst am Gründonnerstag</w:t>
      </w:r>
    </w:p>
    <w:p w:rsidR="00DC75CD" w:rsidRPr="00DC75CD" w:rsidRDefault="00DC75CD" w:rsidP="00DC75CD">
      <w:pPr>
        <w:pStyle w:val="NKText"/>
      </w:pPr>
    </w:p>
    <w:p w:rsidR="00DC75CD" w:rsidRPr="00DC75CD" w:rsidRDefault="00DC75CD" w:rsidP="00DC75CD">
      <w:pPr>
        <w:pStyle w:val="NKText"/>
        <w:rPr>
          <w:rStyle w:val="NKTextfett"/>
        </w:rPr>
      </w:pPr>
      <w:r w:rsidRPr="00DC75CD">
        <w:rPr>
          <w:rStyle w:val="NKTextfett"/>
        </w:rPr>
        <w:t>Anfang</w:t>
      </w:r>
    </w:p>
    <w:p w:rsidR="00DC75CD" w:rsidRPr="00DC75CD" w:rsidRDefault="00DC75CD" w:rsidP="00DC75CD">
      <w:pPr>
        <w:pStyle w:val="NKText"/>
      </w:pPr>
    </w:p>
    <w:p w:rsidR="00DC75CD" w:rsidRPr="00DC75CD" w:rsidRDefault="000A5318" w:rsidP="00DC75CD">
      <w:pPr>
        <w:pStyle w:val="NKText"/>
        <w:rPr>
          <w:rStyle w:val="NKTextfett"/>
        </w:rPr>
      </w:pPr>
      <w:r>
        <w:rPr>
          <w:rStyle w:val="NKTextfett"/>
        </w:rPr>
        <w:t>Liturg*in:</w:t>
      </w:r>
      <w:bookmarkStart w:id="0" w:name="_GoBack"/>
      <w:bookmarkEnd w:id="0"/>
    </w:p>
    <w:p w:rsidR="00DC75CD" w:rsidRPr="00DC75CD" w:rsidRDefault="00DC75CD" w:rsidP="00DC75CD">
      <w:pPr>
        <w:pStyle w:val="NKText"/>
      </w:pPr>
      <w:r w:rsidRPr="00DC75CD">
        <w:t>Sie versammelten sich im Obergemach um ein Mahl miteinander zu teilen.</w:t>
      </w:r>
    </w:p>
    <w:p w:rsidR="00DC75CD" w:rsidRPr="00DC75CD" w:rsidRDefault="00DC75CD" w:rsidP="00DC75CD">
      <w:pPr>
        <w:pStyle w:val="NKText"/>
      </w:pPr>
      <w:r w:rsidRPr="00DC75CD">
        <w:t>Und ihre Namen waren diese:</w:t>
      </w:r>
    </w:p>
    <w:p w:rsidR="00DC75CD" w:rsidRPr="00DC75CD" w:rsidRDefault="00DC75CD" w:rsidP="00DC75CD">
      <w:pPr>
        <w:pStyle w:val="NKText"/>
      </w:pPr>
      <w:r w:rsidRPr="00DC75CD">
        <w:t>Simon, genannt Petrus,</w:t>
      </w:r>
    </w:p>
    <w:p w:rsidR="00DC75CD" w:rsidRPr="00DC75CD" w:rsidRDefault="00DC75CD" w:rsidP="00DC75CD">
      <w:pPr>
        <w:pStyle w:val="NKText"/>
      </w:pPr>
      <w:r w:rsidRPr="00DC75CD">
        <w:t>sein Bruder Andreas,</w:t>
      </w:r>
    </w:p>
    <w:p w:rsidR="00DC75CD" w:rsidRPr="00DC75CD" w:rsidRDefault="00DC75CD" w:rsidP="00DC75CD">
      <w:pPr>
        <w:pStyle w:val="NKText"/>
      </w:pPr>
      <w:r w:rsidRPr="00DC75CD">
        <w:t>Jakobus</w:t>
      </w:r>
    </w:p>
    <w:p w:rsidR="00DC75CD" w:rsidRPr="00DC75CD" w:rsidRDefault="00DC75CD" w:rsidP="00DC75CD">
      <w:pPr>
        <w:pStyle w:val="NKText"/>
      </w:pPr>
      <w:r w:rsidRPr="00DC75CD">
        <w:t>und sein Bruder Johannes – die Söhne des Zebedäus,</w:t>
      </w:r>
    </w:p>
    <w:p w:rsidR="00DC75CD" w:rsidRPr="00DC75CD" w:rsidRDefault="00DC75CD" w:rsidP="00DC75CD">
      <w:pPr>
        <w:pStyle w:val="NKText"/>
      </w:pPr>
      <w:r>
        <w:t>Philippus</w:t>
      </w:r>
    </w:p>
    <w:p w:rsidR="00DC75CD" w:rsidRPr="00DC75CD" w:rsidRDefault="00DC75CD" w:rsidP="00DC75CD">
      <w:pPr>
        <w:pStyle w:val="NKText"/>
      </w:pPr>
      <w:r w:rsidRPr="00DC75CD">
        <w:t>und Bartholomäus,</w:t>
      </w:r>
    </w:p>
    <w:p w:rsidR="00DC75CD" w:rsidRPr="00DC75CD" w:rsidRDefault="00DC75CD" w:rsidP="00DC75CD">
      <w:pPr>
        <w:pStyle w:val="NKText"/>
      </w:pPr>
      <w:r w:rsidRPr="00DC75CD">
        <w:t>Thomas</w:t>
      </w:r>
    </w:p>
    <w:p w:rsidR="00DC75CD" w:rsidRPr="00DC75CD" w:rsidRDefault="00DC75CD" w:rsidP="00DC75CD">
      <w:pPr>
        <w:pStyle w:val="NKText"/>
      </w:pPr>
      <w:r w:rsidRPr="00DC75CD">
        <w:t>und Matthäus, der Zöllner,</w:t>
      </w:r>
    </w:p>
    <w:p w:rsidR="00DC75CD" w:rsidRPr="00DC75CD" w:rsidRDefault="00DC75CD" w:rsidP="00DC75CD">
      <w:pPr>
        <w:pStyle w:val="NKText"/>
      </w:pPr>
      <w:r w:rsidRPr="00DC75CD">
        <w:t xml:space="preserve">Jakobus, der Sohn des </w:t>
      </w:r>
      <w:proofErr w:type="spellStart"/>
      <w:r w:rsidRPr="00DC75CD">
        <w:t>Alphäus</w:t>
      </w:r>
      <w:proofErr w:type="spellEnd"/>
      <w:r w:rsidRPr="00DC75CD">
        <w:t>,</w:t>
      </w:r>
    </w:p>
    <w:p w:rsidR="00DC75CD" w:rsidRPr="00DC75CD" w:rsidRDefault="00DC75CD" w:rsidP="00DC75CD">
      <w:pPr>
        <w:pStyle w:val="NKText"/>
      </w:pPr>
      <w:r w:rsidRPr="00DC75CD">
        <w:t>Thaddäus,</w:t>
      </w:r>
    </w:p>
    <w:p w:rsidR="00DC75CD" w:rsidRPr="00DC75CD" w:rsidRDefault="00DC75CD" w:rsidP="00DC75CD">
      <w:pPr>
        <w:pStyle w:val="NKText"/>
      </w:pPr>
      <w:r w:rsidRPr="00DC75CD">
        <w:t xml:space="preserve">Simon </w:t>
      </w:r>
      <w:proofErr w:type="spellStart"/>
      <w:r w:rsidRPr="00DC75CD">
        <w:t>Kananäus</w:t>
      </w:r>
      <w:proofErr w:type="spellEnd"/>
    </w:p>
    <w:p w:rsidR="00DC75CD" w:rsidRPr="00DC75CD" w:rsidRDefault="00DC75CD" w:rsidP="00DC75CD">
      <w:pPr>
        <w:pStyle w:val="NKText"/>
      </w:pPr>
      <w:r w:rsidRPr="00DC75CD">
        <w:t xml:space="preserve">und Judas </w:t>
      </w:r>
      <w:proofErr w:type="spellStart"/>
      <w:r w:rsidRPr="00DC75CD">
        <w:t>Iskariot</w:t>
      </w:r>
      <w:proofErr w:type="spellEnd"/>
      <w:r w:rsidRPr="00DC75CD">
        <w:t>. (Matthäus 10,2-4)</w:t>
      </w:r>
    </w:p>
    <w:p w:rsidR="00DC75CD" w:rsidRPr="00DC75CD" w:rsidRDefault="00DC75CD" w:rsidP="00DC75CD">
      <w:pPr>
        <w:pStyle w:val="NKText"/>
      </w:pPr>
      <w:r w:rsidRPr="00DC75CD">
        <w:t xml:space="preserve">Dazu Maria aus </w:t>
      </w:r>
      <w:proofErr w:type="spellStart"/>
      <w:r w:rsidRPr="00DC75CD">
        <w:t>Magdala</w:t>
      </w:r>
      <w:proofErr w:type="spellEnd"/>
    </w:p>
    <w:p w:rsidR="00DC75CD" w:rsidRPr="00DC75CD" w:rsidRDefault="00DC75CD" w:rsidP="00DC75CD">
      <w:pPr>
        <w:pStyle w:val="NKText"/>
      </w:pPr>
      <w:r w:rsidRPr="00DC75CD">
        <w:t xml:space="preserve">und Johanna, die Frau des </w:t>
      </w:r>
      <w:proofErr w:type="spellStart"/>
      <w:r w:rsidRPr="00DC75CD">
        <w:t>Chuza</w:t>
      </w:r>
      <w:proofErr w:type="spellEnd"/>
    </w:p>
    <w:p w:rsidR="00DC75CD" w:rsidRPr="00DC75CD" w:rsidRDefault="00DC75CD" w:rsidP="00DC75CD">
      <w:pPr>
        <w:pStyle w:val="NKText"/>
      </w:pPr>
      <w:r w:rsidRPr="00DC75CD">
        <w:t>und Susanna und viele andere (Lukas 8,2-3).</w:t>
      </w:r>
    </w:p>
    <w:p w:rsidR="00DC75CD" w:rsidRPr="00DC75CD" w:rsidRDefault="00DC75CD" w:rsidP="00DC75CD">
      <w:pPr>
        <w:pStyle w:val="NKText"/>
      </w:pPr>
    </w:p>
    <w:p w:rsidR="00DC75CD" w:rsidRPr="00DC75CD" w:rsidRDefault="00DC75CD" w:rsidP="00DC75CD">
      <w:pPr>
        <w:pStyle w:val="NKText"/>
        <w:rPr>
          <w:rStyle w:val="NKTextkursiv"/>
        </w:rPr>
      </w:pPr>
      <w:r w:rsidRPr="00DC75CD">
        <w:rPr>
          <w:rStyle w:val="NKTextkursiv"/>
        </w:rPr>
        <w:t>Für jeden Namen, der verlesen wird, wird eine Kerze entzündet und rund um einen Tisch gestellt, wenn möglich wird die Kerze von jeweils einer Person entzündet und der entsprechende Name genannt.</w:t>
      </w:r>
    </w:p>
    <w:p w:rsidR="00DC75CD" w:rsidRPr="00DC75CD" w:rsidRDefault="00DC75CD" w:rsidP="00DC75CD">
      <w:pPr>
        <w:pStyle w:val="NKText"/>
      </w:pPr>
    </w:p>
    <w:p w:rsidR="00DC75CD" w:rsidRPr="00DC75CD" w:rsidRDefault="00F706C4" w:rsidP="00DC75CD">
      <w:pPr>
        <w:pStyle w:val="NKText"/>
        <w:rPr>
          <w:rStyle w:val="NKTextfett"/>
        </w:rPr>
      </w:pPr>
      <w:r>
        <w:rPr>
          <w:rStyle w:val="NKTextfett"/>
        </w:rPr>
        <w:t>Liturg*in:</w:t>
      </w:r>
    </w:p>
    <w:p w:rsidR="00DC75CD" w:rsidRPr="00DC75CD" w:rsidRDefault="00DC75CD" w:rsidP="00DC75CD">
      <w:pPr>
        <w:pStyle w:val="NKText"/>
      </w:pPr>
      <w:r w:rsidRPr="00DC75CD">
        <w:t>Wir sind umgeben von solch einer großen Wolke der Zeugen des Glaubens –</w:t>
      </w:r>
    </w:p>
    <w:p w:rsidR="00DC75CD" w:rsidRPr="00DC75CD" w:rsidRDefault="00DC75CD" w:rsidP="00DC75CD">
      <w:pPr>
        <w:pStyle w:val="NKText"/>
      </w:pPr>
      <w:r w:rsidRPr="00DC75CD">
        <w:t>Menschen, die ihren Weg vor uns gegangen sind…</w:t>
      </w:r>
    </w:p>
    <w:p w:rsidR="00DC75CD" w:rsidRPr="00DC75CD" w:rsidRDefault="00DC75CD" w:rsidP="00DC75CD">
      <w:pPr>
        <w:pStyle w:val="NKText"/>
      </w:pPr>
      <w:r w:rsidRPr="00DC75CD">
        <w:t>Mit ihnen verbinden wir unsere Stimme, um deinen Namen zu loben, guter Gott.</w:t>
      </w:r>
    </w:p>
    <w:p w:rsidR="00DC75CD" w:rsidRPr="00DC75CD" w:rsidRDefault="00DC75CD" w:rsidP="00DC75CD">
      <w:pPr>
        <w:pStyle w:val="NKText"/>
      </w:pPr>
      <w:r w:rsidRPr="00DC75CD">
        <w:t>Für die ersten Boten und Botinnen des Glaubens,</w:t>
      </w:r>
    </w:p>
    <w:p w:rsidR="00DC75CD" w:rsidRPr="00DC75CD" w:rsidRDefault="00DC75CD" w:rsidP="00DC75CD">
      <w:pPr>
        <w:pStyle w:val="NKText"/>
      </w:pPr>
      <w:r w:rsidRPr="00DC75CD">
        <w:t>für alle, die das Licht des Evangeliums lebendig erhalten haben über all die Jahrhunderte,</w:t>
      </w:r>
    </w:p>
    <w:p w:rsidR="00DC75CD" w:rsidRPr="00DC75CD" w:rsidRDefault="00DC75CD" w:rsidP="00DC75CD">
      <w:pPr>
        <w:pStyle w:val="NKText"/>
      </w:pPr>
      <w:r w:rsidRPr="00DC75CD">
        <w:t>danken wir dir.</w:t>
      </w:r>
    </w:p>
    <w:p w:rsidR="00DC75CD" w:rsidRPr="00DC75CD" w:rsidRDefault="00DC75CD" w:rsidP="00DC75CD">
      <w:pPr>
        <w:pStyle w:val="NKText"/>
      </w:pPr>
      <w:r w:rsidRPr="00DC75CD">
        <w:t>Für alle, die uns voran gegangen sind und das Licht an uns weitergereicht haben,</w:t>
      </w:r>
    </w:p>
    <w:p w:rsidR="00DC75CD" w:rsidRPr="00DC75CD" w:rsidRDefault="00DC75CD" w:rsidP="00DC75CD">
      <w:pPr>
        <w:pStyle w:val="NKText"/>
        <w:rPr>
          <w:rStyle w:val="NKTextkursiv"/>
        </w:rPr>
      </w:pPr>
      <w:r w:rsidRPr="00DC75CD">
        <w:t>besonders f</w:t>
      </w:r>
      <w:r w:rsidR="00F706C4">
        <w:t>ür die, an die wir jetzt denken..</w:t>
      </w:r>
      <w:r w:rsidRPr="00DC75CD">
        <w:t xml:space="preserve">. </w:t>
      </w:r>
      <w:r w:rsidRPr="00DC75CD">
        <w:rPr>
          <w:rStyle w:val="NKTextkursiv"/>
        </w:rPr>
        <w:t>(hier können die Namen von zeitgenössischen Glaubenszeugen genannt werden, ggf. auch aus der Gemeinde).</w:t>
      </w:r>
    </w:p>
    <w:p w:rsidR="00DC75CD" w:rsidRPr="00DC75CD" w:rsidRDefault="00DC75CD" w:rsidP="00DC75CD">
      <w:pPr>
        <w:pStyle w:val="NKText"/>
      </w:pPr>
      <w:r w:rsidRPr="00DC75CD">
        <w:t>Wir danken dir für ihr Zeugnis.</w:t>
      </w:r>
    </w:p>
    <w:p w:rsidR="00DC75CD" w:rsidRPr="00DC75CD" w:rsidRDefault="00DC75CD" w:rsidP="00DC75CD">
      <w:pPr>
        <w:pStyle w:val="NKText"/>
      </w:pPr>
      <w:r w:rsidRPr="00DC75CD">
        <w:lastRenderedPageBreak/>
        <w:t>Komm, Herr Jesus Christus,</w:t>
      </w:r>
    </w:p>
    <w:p w:rsidR="00DC75CD" w:rsidRPr="00DC75CD" w:rsidRDefault="00DC75CD" w:rsidP="00DC75CD">
      <w:pPr>
        <w:pStyle w:val="NKText"/>
      </w:pPr>
      <w:r w:rsidRPr="00DC75CD">
        <w:t>nimm deinen rechtmäßigen Platz ein an diesem, deinem Tisch.</w:t>
      </w:r>
    </w:p>
    <w:p w:rsidR="00DC75CD" w:rsidRPr="00DC75CD" w:rsidRDefault="00DC75CD" w:rsidP="00DC75CD">
      <w:pPr>
        <w:pStyle w:val="NKText"/>
      </w:pPr>
    </w:p>
    <w:p w:rsidR="00DC75CD" w:rsidRPr="00DC75CD" w:rsidRDefault="00DC75CD" w:rsidP="00DC75CD">
      <w:pPr>
        <w:pStyle w:val="NKText"/>
        <w:rPr>
          <w:rStyle w:val="NKTextkursiv"/>
        </w:rPr>
      </w:pPr>
      <w:r w:rsidRPr="00DC75CD">
        <w:rPr>
          <w:rStyle w:val="NKTextkursiv"/>
        </w:rPr>
        <w:t>Eine große Kerze wird entzündet und in die Mitte gestellt.</w:t>
      </w:r>
    </w:p>
    <w:p w:rsidR="00DC75CD" w:rsidRPr="00DC75CD" w:rsidRDefault="00DC75CD" w:rsidP="00DC75CD">
      <w:pPr>
        <w:pStyle w:val="NKText"/>
      </w:pPr>
    </w:p>
    <w:p w:rsidR="00DC75CD" w:rsidRPr="00DC75CD" w:rsidRDefault="00DC75CD" w:rsidP="00DC75CD">
      <w:pPr>
        <w:pStyle w:val="NKText"/>
        <w:rPr>
          <w:rStyle w:val="NKTextfett"/>
        </w:rPr>
      </w:pPr>
      <w:r w:rsidRPr="00DC75CD">
        <w:rPr>
          <w:rStyle w:val="NKTextfett"/>
        </w:rPr>
        <w:t>Ende</w:t>
      </w:r>
    </w:p>
    <w:p w:rsidR="00DC75CD" w:rsidRPr="00DC75CD" w:rsidRDefault="00DC75CD" w:rsidP="00DC75CD">
      <w:pPr>
        <w:pStyle w:val="NKText"/>
      </w:pPr>
    </w:p>
    <w:p w:rsidR="00DC75CD" w:rsidRPr="00DC75CD" w:rsidRDefault="00DC75CD" w:rsidP="00DC75CD">
      <w:pPr>
        <w:pStyle w:val="NKText"/>
        <w:rPr>
          <w:rStyle w:val="NKTextfett"/>
        </w:rPr>
      </w:pPr>
      <w:r w:rsidRPr="00DC75CD">
        <w:rPr>
          <w:rStyle w:val="NKTextfett"/>
        </w:rPr>
        <w:t>Liturg*in:</w:t>
      </w:r>
    </w:p>
    <w:p w:rsidR="00DC75CD" w:rsidRPr="00DC75CD" w:rsidRDefault="00DC75CD" w:rsidP="00DC75CD">
      <w:pPr>
        <w:pStyle w:val="NKText"/>
      </w:pPr>
      <w:r w:rsidRPr="00DC75CD">
        <w:t>Nach dem Mahl sangen Jesus und die Seinen das Dankgebet und gingen hinaus zum Ölberg.</w:t>
      </w:r>
    </w:p>
    <w:p w:rsidR="00DC75CD" w:rsidRPr="00DC75CD" w:rsidRDefault="00DC75CD" w:rsidP="00DC75CD">
      <w:pPr>
        <w:pStyle w:val="NKText"/>
      </w:pPr>
      <w:r w:rsidRPr="00DC75CD">
        <w:t xml:space="preserve">Jesus sagte zu ihnen: „In dieser Nacht werdet ihr mich alle verlassen. Denn </w:t>
      </w:r>
      <w:r w:rsidR="00F706C4">
        <w:t>in der Heiligen Schrift steht: ‚</w:t>
      </w:r>
      <w:r w:rsidRPr="00DC75CD">
        <w:t>Ich werde den Hirten erschlagen, und die S</w:t>
      </w:r>
      <w:r w:rsidR="00F706C4">
        <w:t>chafe werden auseinanderlaufen</w:t>
      </w:r>
      <w:proofErr w:type="gramStart"/>
      <w:r w:rsidR="00F706C4">
        <w:t>.‘</w:t>
      </w:r>
      <w:proofErr w:type="gramEnd"/>
      <w:r w:rsidRPr="00DC75CD">
        <w:t xml:space="preserve"> (Matthäus 26,31)</w:t>
      </w:r>
    </w:p>
    <w:p w:rsidR="00DC75CD" w:rsidRPr="00DC75CD" w:rsidRDefault="00DC75CD" w:rsidP="00DC75CD">
      <w:pPr>
        <w:pStyle w:val="NKText"/>
      </w:pPr>
      <w:r w:rsidRPr="00DC75CD">
        <w:t>Jesus ging mit ihnen zu einem Ort namens Gethsemane.</w:t>
      </w:r>
    </w:p>
    <w:p w:rsidR="00DC75CD" w:rsidRPr="00DC75CD" w:rsidRDefault="00DC75CD" w:rsidP="00DC75CD">
      <w:pPr>
        <w:pStyle w:val="NKText"/>
      </w:pPr>
      <w:r w:rsidRPr="00DC75CD">
        <w:t>Er wurde verhaftet und sie alle verleugneten ihn und flohen.</w:t>
      </w:r>
    </w:p>
    <w:p w:rsidR="00DC75CD" w:rsidRPr="00DC75CD" w:rsidRDefault="00DC75CD" w:rsidP="00DC75CD">
      <w:pPr>
        <w:pStyle w:val="NKText"/>
      </w:pPr>
    </w:p>
    <w:p w:rsidR="00DC75CD" w:rsidRPr="00DC75CD" w:rsidRDefault="00DC75CD" w:rsidP="00DC75CD">
      <w:pPr>
        <w:pStyle w:val="NKText"/>
        <w:rPr>
          <w:rStyle w:val="NKTextkursiv"/>
        </w:rPr>
      </w:pPr>
      <w:r w:rsidRPr="00DC75CD">
        <w:rPr>
          <w:rStyle w:val="NKTextkursiv"/>
        </w:rPr>
        <w:t>In Stille werden alle Kerzen nacheinander gelöscht – dieses Mal in umgekehrter Reihenfolge, beginnend mit der Kerze von Susanna und endend mit der Kerze von Simon Petrus. Die große, für Jesus stehende Kerze bleibt allein brennend zurück, während die Teilnehmenden den Raum verlassen.</w:t>
      </w:r>
    </w:p>
    <w:p w:rsidR="00DC75CD" w:rsidRPr="00DC75CD" w:rsidRDefault="00DC75CD" w:rsidP="00DC75CD">
      <w:pPr>
        <w:pStyle w:val="NKText"/>
      </w:pPr>
    </w:p>
    <w:p w:rsidR="00B345E3" w:rsidRDefault="00B345E3" w:rsidP="00DC75CD">
      <w:pPr>
        <w:pStyle w:val="NKText"/>
      </w:pPr>
    </w:p>
    <w:p w:rsidR="00DC75CD" w:rsidRPr="00DC75CD" w:rsidRDefault="00DC75CD" w:rsidP="00DC75CD">
      <w:pPr>
        <w:pStyle w:val="NKTextklein"/>
      </w:pPr>
      <w:r w:rsidRPr="00DC75CD">
        <w:t xml:space="preserve">Autor: Ian </w:t>
      </w:r>
      <w:proofErr w:type="spellStart"/>
      <w:r w:rsidRPr="00DC75CD">
        <w:t>Cowie</w:t>
      </w:r>
      <w:proofErr w:type="spellEnd"/>
      <w:r w:rsidRPr="00DC75CD">
        <w:t xml:space="preserve">, aus: Ruth Burgess u. Chris </w:t>
      </w:r>
      <w:proofErr w:type="spellStart"/>
      <w:r w:rsidRPr="00DC75CD">
        <w:t>Polhill</w:t>
      </w:r>
      <w:proofErr w:type="spellEnd"/>
      <w:r w:rsidRPr="00DC75CD">
        <w:t xml:space="preserve">, Eggs </w:t>
      </w:r>
      <w:proofErr w:type="spellStart"/>
      <w:r w:rsidRPr="00DC75CD">
        <w:t>and</w:t>
      </w:r>
      <w:proofErr w:type="spellEnd"/>
      <w:r w:rsidRPr="00DC75CD">
        <w:t xml:space="preserve"> Ashes. </w:t>
      </w:r>
      <w:proofErr w:type="spellStart"/>
      <w:r w:rsidRPr="00DC75CD">
        <w:t>Practical</w:t>
      </w:r>
      <w:proofErr w:type="spellEnd"/>
      <w:r w:rsidRPr="00DC75CD">
        <w:t xml:space="preserve"> &amp; </w:t>
      </w:r>
      <w:proofErr w:type="spellStart"/>
      <w:r w:rsidRPr="00DC75CD">
        <w:t>liturgical</w:t>
      </w:r>
      <w:proofErr w:type="spellEnd"/>
      <w:r w:rsidRPr="00DC75CD">
        <w:t xml:space="preserve"> </w:t>
      </w:r>
      <w:proofErr w:type="spellStart"/>
      <w:r w:rsidRPr="00DC75CD">
        <w:t>resources</w:t>
      </w:r>
      <w:proofErr w:type="spellEnd"/>
      <w:r w:rsidRPr="00DC75CD">
        <w:t xml:space="preserve"> </w:t>
      </w:r>
      <w:proofErr w:type="spellStart"/>
      <w:r w:rsidRPr="00DC75CD">
        <w:t>for</w:t>
      </w:r>
      <w:proofErr w:type="spellEnd"/>
      <w:r w:rsidRPr="00DC75CD">
        <w:t xml:space="preserve"> </w:t>
      </w:r>
      <w:proofErr w:type="spellStart"/>
      <w:r w:rsidRPr="00DC75CD">
        <w:t>Lent</w:t>
      </w:r>
      <w:proofErr w:type="spellEnd"/>
      <w:r w:rsidRPr="00DC75CD">
        <w:t xml:space="preserve"> </w:t>
      </w:r>
      <w:proofErr w:type="spellStart"/>
      <w:r w:rsidRPr="00DC75CD">
        <w:t>and</w:t>
      </w:r>
      <w:proofErr w:type="spellEnd"/>
      <w:r w:rsidRPr="00DC75CD">
        <w:t xml:space="preserve"> Holy </w:t>
      </w:r>
      <w:proofErr w:type="spellStart"/>
      <w:r w:rsidRPr="00DC75CD">
        <w:t>Week</w:t>
      </w:r>
      <w:proofErr w:type="spellEnd"/>
      <w:r w:rsidRPr="00DC75CD">
        <w:t xml:space="preserve">, Wild </w:t>
      </w:r>
      <w:proofErr w:type="spellStart"/>
      <w:r w:rsidRPr="00DC75CD">
        <w:t>Goose</w:t>
      </w:r>
      <w:proofErr w:type="spellEnd"/>
      <w:r w:rsidRPr="00DC75CD">
        <w:t xml:space="preserve"> Publications, </w:t>
      </w:r>
      <w:proofErr w:type="spellStart"/>
      <w:r w:rsidRPr="00DC75CD">
        <w:t>Iona</w:t>
      </w:r>
      <w:proofErr w:type="spellEnd"/>
      <w:r w:rsidRPr="00DC75CD">
        <w:t xml:space="preserve"> Community. Übertragung ins Deutsche: Claudia Süssenbach.</w:t>
      </w:r>
    </w:p>
    <w:sectPr w:rsidR="00DC75CD" w:rsidRPr="00DC75CD"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36" w:rsidRDefault="008E5E36" w:rsidP="00FE0E45">
      <w:r>
        <w:separator/>
      </w:r>
    </w:p>
  </w:endnote>
  <w:endnote w:type="continuationSeparator" w:id="0">
    <w:p w:rsidR="008E5E36" w:rsidRDefault="008E5E36" w:rsidP="00FE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36" w:rsidRDefault="008E5E36" w:rsidP="00FE0E45">
      <w:r>
        <w:separator/>
      </w:r>
    </w:p>
  </w:footnote>
  <w:footnote w:type="continuationSeparator" w:id="0">
    <w:p w:rsidR="008E5E36" w:rsidRDefault="008E5E36" w:rsidP="00FE0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36754939" wp14:editId="4C86E55A">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CD"/>
    <w:rsid w:val="00036A75"/>
    <w:rsid w:val="000752BC"/>
    <w:rsid w:val="000A5318"/>
    <w:rsid w:val="002F4ACA"/>
    <w:rsid w:val="004F6BF0"/>
    <w:rsid w:val="00526BB3"/>
    <w:rsid w:val="00560356"/>
    <w:rsid w:val="005A28A6"/>
    <w:rsid w:val="005C6DAD"/>
    <w:rsid w:val="00640E07"/>
    <w:rsid w:val="006F7909"/>
    <w:rsid w:val="007C1D84"/>
    <w:rsid w:val="00827435"/>
    <w:rsid w:val="00891BF9"/>
    <w:rsid w:val="008E5E36"/>
    <w:rsid w:val="008E6670"/>
    <w:rsid w:val="009369C1"/>
    <w:rsid w:val="00941F8D"/>
    <w:rsid w:val="00982757"/>
    <w:rsid w:val="00AD7ED8"/>
    <w:rsid w:val="00B345E3"/>
    <w:rsid w:val="00B9436C"/>
    <w:rsid w:val="00BD6F14"/>
    <w:rsid w:val="00BF5D61"/>
    <w:rsid w:val="00C94FD3"/>
    <w:rsid w:val="00CC23DB"/>
    <w:rsid w:val="00CF43BE"/>
    <w:rsid w:val="00DC75CD"/>
    <w:rsid w:val="00E234B2"/>
    <w:rsid w:val="00F1587B"/>
    <w:rsid w:val="00F5333D"/>
    <w:rsid w:val="00F6206D"/>
    <w:rsid w:val="00F706C4"/>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C75CD"/>
    <w:pPr>
      <w:spacing w:after="0" w:line="240" w:lineRule="auto"/>
    </w:pPr>
    <w:rPr>
      <w:rFonts w:eastAsia="Times New Roman" w:cs="Tahoma"/>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cstheme="minorBidi"/>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cstheme="minorBidi"/>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DC75CD"/>
    <w:pPr>
      <w:spacing w:after="0" w:line="240" w:lineRule="auto"/>
    </w:pPr>
    <w:rPr>
      <w:rFonts w:eastAsia="Times New Roman" w:cs="Tahoma"/>
      <w:sz w:val="24"/>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eastAsiaTheme="minorEastAsia" w:cstheme="minorBidi"/>
      <w:sz w:val="22"/>
      <w:szCs w:val="22"/>
      <w:lang w:eastAsia="de-DE"/>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eastAsiaTheme="minorEastAsia" w:cstheme="minorBidi"/>
      <w:sz w:val="22"/>
      <w:szCs w:val="22"/>
      <w:lang w:eastAsia="de-DE"/>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lang w:eastAsia="de-DE"/>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15.%20Teaser%20-%20Final1_IB%20-%20neue%20Materialien%20ab%20Dezember%202020%20-%20aktuell%20in%20Bearbeitung\sofort\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2</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2</cp:revision>
  <cp:lastPrinted>2020-05-08T10:33:00Z</cp:lastPrinted>
  <dcterms:created xsi:type="dcterms:W3CDTF">2022-02-15T16:46:00Z</dcterms:created>
  <dcterms:modified xsi:type="dcterms:W3CDTF">2022-02-18T15:09:00Z</dcterms:modified>
</cp:coreProperties>
</file>