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E7" w:rsidRPr="001D19E7" w:rsidRDefault="001D19E7" w:rsidP="001D19E7">
      <w:pPr>
        <w:pStyle w:val="NKberschrift1"/>
      </w:pPr>
      <w:bookmarkStart w:id="0" w:name="_GoBack"/>
      <w:bookmarkEnd w:id="0"/>
      <w:r w:rsidRPr="001D19E7">
        <w:t>Abendmahlsworte</w:t>
      </w:r>
    </w:p>
    <w:p w:rsidR="001D19E7" w:rsidRPr="001D19E7" w:rsidRDefault="001D19E7" w:rsidP="001D19E7">
      <w:pPr>
        <w:pStyle w:val="NKText"/>
      </w:pPr>
    </w:p>
    <w:p w:rsidR="001D19E7" w:rsidRPr="001D19E7" w:rsidRDefault="001D19E7" w:rsidP="001D19E7">
      <w:pPr>
        <w:pStyle w:val="NKText"/>
      </w:pPr>
      <w:r w:rsidRPr="001D19E7">
        <w:t>Brot zu teilen gehörte immer zur Gemeinschaft.</w:t>
      </w:r>
    </w:p>
    <w:p w:rsidR="001D19E7" w:rsidRPr="001D19E7" w:rsidRDefault="001D19E7" w:rsidP="001D19E7">
      <w:pPr>
        <w:pStyle w:val="NKText"/>
      </w:pPr>
      <w:r w:rsidRPr="001D19E7">
        <w:t>Mit dem Abendmahl vertrauen wir:</w:t>
      </w:r>
    </w:p>
    <w:p w:rsidR="001D19E7" w:rsidRPr="001D19E7" w:rsidRDefault="001D19E7" w:rsidP="001D19E7">
      <w:pPr>
        <w:pStyle w:val="NKText"/>
      </w:pPr>
      <w:r w:rsidRPr="001D19E7">
        <w:t>Dass Gott sich austeilen lässt.</w:t>
      </w:r>
    </w:p>
    <w:p w:rsidR="001D19E7" w:rsidRPr="001D19E7" w:rsidRDefault="001D19E7" w:rsidP="001D19E7">
      <w:pPr>
        <w:pStyle w:val="NKText"/>
      </w:pPr>
      <w:r w:rsidRPr="001D19E7">
        <w:t>Dass wir satt werden und teilen, was satt macht.</w:t>
      </w:r>
    </w:p>
    <w:p w:rsidR="001D19E7" w:rsidRPr="001D19E7" w:rsidRDefault="001D19E7" w:rsidP="001D19E7">
      <w:pPr>
        <w:pStyle w:val="NKText"/>
      </w:pPr>
      <w:r w:rsidRPr="001D19E7">
        <w:t>Beim Beginn war Gott.</w:t>
      </w:r>
    </w:p>
    <w:p w:rsidR="001D19E7" w:rsidRPr="001D19E7" w:rsidRDefault="001D19E7" w:rsidP="001D19E7">
      <w:pPr>
        <w:pStyle w:val="NKText"/>
      </w:pPr>
      <w:r w:rsidRPr="001D19E7">
        <w:t>Die Quelle von allem, was ist.</w:t>
      </w:r>
    </w:p>
    <w:p w:rsidR="001D19E7" w:rsidRPr="001D19E7" w:rsidRDefault="001D19E7" w:rsidP="001D19E7">
      <w:pPr>
        <w:pStyle w:val="NKText"/>
      </w:pPr>
      <w:r w:rsidRPr="001D19E7">
        <w:t>Und Gott sagte: „Es ist gut.“</w:t>
      </w:r>
    </w:p>
    <w:p w:rsidR="001D19E7" w:rsidRPr="001D19E7" w:rsidRDefault="001D19E7" w:rsidP="001D19E7">
      <w:pPr>
        <w:pStyle w:val="NKText"/>
      </w:pPr>
      <w:r w:rsidRPr="001D19E7">
        <w:t>Und Gott sprach: „Es werde Brot!“</w:t>
      </w:r>
    </w:p>
    <w:p w:rsidR="001D19E7" w:rsidRPr="001D19E7" w:rsidRDefault="001D19E7" w:rsidP="001D19E7">
      <w:pPr>
        <w:pStyle w:val="NKText"/>
      </w:pPr>
      <w:r w:rsidRPr="001D19E7">
        <w:t>Und die Menschen pflanzten.</w:t>
      </w:r>
    </w:p>
    <w:p w:rsidR="001D19E7" w:rsidRPr="001D19E7" w:rsidRDefault="001D19E7" w:rsidP="001D19E7">
      <w:pPr>
        <w:pStyle w:val="NKText"/>
      </w:pPr>
      <w:r w:rsidRPr="001D19E7">
        <w:t>Beteten um Regen. Sangen Lieder auf das Korn.</w:t>
      </w:r>
    </w:p>
    <w:p w:rsidR="001D19E7" w:rsidRPr="001D19E7" w:rsidRDefault="001D19E7" w:rsidP="001D19E7">
      <w:pPr>
        <w:pStyle w:val="NKText"/>
      </w:pPr>
      <w:r w:rsidRPr="001D19E7">
        <w:t>Brachten die Ernte ein.</w:t>
      </w:r>
    </w:p>
    <w:p w:rsidR="001D19E7" w:rsidRPr="001D19E7" w:rsidRDefault="001D19E7" w:rsidP="001D19E7">
      <w:pPr>
        <w:pStyle w:val="NKText"/>
      </w:pPr>
      <w:r w:rsidRPr="001D19E7">
        <w:t>Droschen das Korn. Mahlten das Mehl.</w:t>
      </w:r>
    </w:p>
    <w:p w:rsidR="001D19E7" w:rsidRPr="001D19E7" w:rsidRDefault="001D19E7" w:rsidP="001D19E7">
      <w:pPr>
        <w:pStyle w:val="NKText"/>
      </w:pPr>
      <w:r w:rsidRPr="001D19E7">
        <w:t>Kneteten den Teig. Machten Feuer.</w:t>
      </w:r>
    </w:p>
    <w:p w:rsidR="001D19E7" w:rsidRPr="001D19E7" w:rsidRDefault="001D19E7" w:rsidP="001D19E7">
      <w:pPr>
        <w:pStyle w:val="NKText"/>
      </w:pPr>
      <w:r w:rsidRPr="001D19E7">
        <w:t>Und die Luft füllte sich mit dem Duft frischen Brotes.</w:t>
      </w:r>
    </w:p>
    <w:p w:rsidR="001D19E7" w:rsidRPr="001D19E7" w:rsidRDefault="001D19E7" w:rsidP="001D19E7">
      <w:pPr>
        <w:pStyle w:val="NKText"/>
      </w:pPr>
      <w:r w:rsidRPr="001D19E7">
        <w:t>Und es ward Brot!</w:t>
      </w:r>
    </w:p>
    <w:p w:rsidR="001D19E7" w:rsidRPr="001D19E7" w:rsidRDefault="001D19E7" w:rsidP="001D19E7">
      <w:pPr>
        <w:pStyle w:val="NKText"/>
      </w:pPr>
      <w:r w:rsidRPr="001D19E7">
        <w:t>Und Gott sprach:</w:t>
      </w:r>
    </w:p>
    <w:p w:rsidR="001D19E7" w:rsidRPr="001D19E7" w:rsidRDefault="001D19E7" w:rsidP="001D19E7">
      <w:pPr>
        <w:pStyle w:val="NKText"/>
      </w:pPr>
      <w:r w:rsidRPr="001D19E7">
        <w:t>Nehmt. Ihr sollt alle essen vom Brot.</w:t>
      </w:r>
    </w:p>
    <w:p w:rsidR="001D19E7" w:rsidRPr="001D19E7" w:rsidRDefault="001D19E7" w:rsidP="001D19E7">
      <w:pPr>
        <w:pStyle w:val="NKText"/>
      </w:pPr>
      <w:r w:rsidRPr="001D19E7">
        <w:t>Und von meiner Kraft leben.</w:t>
      </w:r>
    </w:p>
    <w:p w:rsidR="001D19E7" w:rsidRPr="001D19E7" w:rsidRDefault="001D19E7" w:rsidP="001D19E7">
      <w:pPr>
        <w:pStyle w:val="NKText"/>
      </w:pPr>
      <w:r w:rsidRPr="001D19E7">
        <w:t>Und Jesus, der Zugängliche,</w:t>
      </w:r>
    </w:p>
    <w:p w:rsidR="001D19E7" w:rsidRPr="001D19E7" w:rsidRDefault="001D19E7" w:rsidP="001D19E7">
      <w:pPr>
        <w:pStyle w:val="NKText"/>
      </w:pPr>
      <w:r w:rsidRPr="001D19E7">
        <w:t>lädt uns beim Beginn dieses Jahres wieder alle ein.</w:t>
      </w:r>
    </w:p>
    <w:p w:rsidR="001D19E7" w:rsidRPr="001D19E7" w:rsidRDefault="001D19E7" w:rsidP="001D19E7">
      <w:pPr>
        <w:pStyle w:val="NKText"/>
      </w:pPr>
      <w:r w:rsidRPr="001D19E7">
        <w:t>In der Bibel wird erzählt:</w:t>
      </w:r>
    </w:p>
    <w:p w:rsidR="001D19E7" w:rsidRPr="001D19E7" w:rsidRDefault="001D19E7" w:rsidP="001D19E7">
      <w:pPr>
        <w:pStyle w:val="NKText"/>
      </w:pPr>
      <w:r w:rsidRPr="001D19E7">
        <w:t>In der Nacht, in der Jesus ausgeliefert wurde,</w:t>
      </w:r>
    </w:p>
    <w:p w:rsidR="001D19E7" w:rsidRPr="001D19E7" w:rsidRDefault="001D19E7" w:rsidP="001D19E7">
      <w:pPr>
        <w:pStyle w:val="NKText"/>
      </w:pPr>
      <w:r w:rsidRPr="001D19E7">
        <w:t>nahm er Brot.</w:t>
      </w:r>
    </w:p>
    <w:p w:rsidR="001D19E7" w:rsidRPr="001D19E7" w:rsidRDefault="001D19E7" w:rsidP="001D19E7">
      <w:pPr>
        <w:pStyle w:val="NKText"/>
      </w:pPr>
      <w:r w:rsidRPr="001D19E7">
        <w:t>Er sprach den Segen, brach das Brot und sagte:</w:t>
      </w:r>
    </w:p>
    <w:p w:rsidR="001D19E7" w:rsidRPr="001D19E7" w:rsidRDefault="001D19E7" w:rsidP="001D19E7">
      <w:pPr>
        <w:pStyle w:val="NKText"/>
      </w:pPr>
      <w:r w:rsidRPr="001D19E7">
        <w:t>‚So ist mein Leib für euch;</w:t>
      </w:r>
    </w:p>
    <w:p w:rsidR="001D19E7" w:rsidRPr="001D19E7" w:rsidRDefault="001D19E7" w:rsidP="001D19E7">
      <w:pPr>
        <w:pStyle w:val="NKText"/>
      </w:pPr>
      <w:r w:rsidRPr="001D19E7">
        <w:t>das tut zur Erinnerung an mich</w:t>
      </w:r>
      <w:proofErr w:type="gramStart"/>
      <w:r w:rsidRPr="001D19E7">
        <w:t>.‘</w:t>
      </w:r>
      <w:proofErr w:type="gramEnd"/>
    </w:p>
    <w:p w:rsidR="001D19E7" w:rsidRPr="001D19E7" w:rsidRDefault="001D19E7" w:rsidP="001D19E7">
      <w:pPr>
        <w:pStyle w:val="NKText"/>
      </w:pPr>
      <w:r w:rsidRPr="001D19E7">
        <w:t>Nachdem die Mahlzeit beendet war,</w:t>
      </w:r>
    </w:p>
    <w:p w:rsidR="001D19E7" w:rsidRPr="001D19E7" w:rsidRDefault="001D19E7" w:rsidP="001D19E7">
      <w:pPr>
        <w:pStyle w:val="NKText"/>
      </w:pPr>
      <w:r w:rsidRPr="001D19E7">
        <w:t>nahm er ebenso den Becher mit den Worten:</w:t>
      </w:r>
    </w:p>
    <w:p w:rsidR="001D19E7" w:rsidRPr="001D19E7" w:rsidRDefault="001D19E7" w:rsidP="001D19E7">
      <w:pPr>
        <w:pStyle w:val="NKText"/>
      </w:pPr>
      <w:r w:rsidRPr="001D19E7">
        <w:t>‚Der neue Bund durch mein Blut</w:t>
      </w:r>
    </w:p>
    <w:p w:rsidR="001D19E7" w:rsidRPr="001D19E7" w:rsidRDefault="001D19E7" w:rsidP="001D19E7">
      <w:pPr>
        <w:pStyle w:val="NKText"/>
      </w:pPr>
      <w:r w:rsidRPr="001D19E7">
        <w:t>ist mein Becher da.</w:t>
      </w:r>
    </w:p>
    <w:p w:rsidR="001D19E7" w:rsidRPr="001D19E7" w:rsidRDefault="001D19E7" w:rsidP="001D19E7">
      <w:pPr>
        <w:pStyle w:val="NKText"/>
      </w:pPr>
      <w:r w:rsidRPr="001D19E7">
        <w:t>Das tut, sooft ihr daraus trinkt,</w:t>
      </w:r>
    </w:p>
    <w:p w:rsidR="001D19E7" w:rsidRPr="001D19E7" w:rsidRDefault="001D19E7" w:rsidP="001D19E7">
      <w:pPr>
        <w:pStyle w:val="NKText"/>
      </w:pPr>
      <w:r w:rsidRPr="001D19E7">
        <w:t>zur Erinnerung an mich.‘</w:t>
      </w:r>
    </w:p>
    <w:p w:rsidR="001D19E7" w:rsidRPr="001D19E7" w:rsidRDefault="001D19E7" w:rsidP="001D19E7">
      <w:pPr>
        <w:pStyle w:val="NKText"/>
      </w:pPr>
      <w:r w:rsidRPr="001D19E7">
        <w:t>In Erinnerung an die einladende Art von Jesus.</w:t>
      </w:r>
    </w:p>
    <w:p w:rsidR="001D19E7" w:rsidRPr="001D19E7" w:rsidRDefault="001D19E7" w:rsidP="001D19E7">
      <w:pPr>
        <w:pStyle w:val="NKText"/>
      </w:pPr>
      <w:r w:rsidRPr="001D19E7">
        <w:t>In Erinnerung an seinen Tisch, an dem alle Platz fanden.</w:t>
      </w:r>
    </w:p>
    <w:p w:rsidR="001D19E7" w:rsidRPr="001D19E7" w:rsidRDefault="001D19E7" w:rsidP="001D19E7">
      <w:pPr>
        <w:pStyle w:val="NKText"/>
      </w:pPr>
      <w:r w:rsidRPr="001D19E7">
        <w:t>In Erinnerung daran, dass er mit allen teilte:</w:t>
      </w:r>
    </w:p>
    <w:p w:rsidR="001D19E7" w:rsidRPr="001D19E7" w:rsidRDefault="001D19E7" w:rsidP="001D19E7">
      <w:pPr>
        <w:pStyle w:val="NKText"/>
      </w:pPr>
      <w:r w:rsidRPr="001D19E7">
        <w:t>Brot, Zeit, Kraft, Worte, Liebe.</w:t>
      </w:r>
    </w:p>
    <w:p w:rsidR="001D19E7" w:rsidRPr="001D19E7" w:rsidRDefault="001D19E7" w:rsidP="001D19E7">
      <w:pPr>
        <w:pStyle w:val="NKText"/>
      </w:pPr>
      <w:r w:rsidRPr="001D19E7">
        <w:t>Ich bete:</w:t>
      </w:r>
    </w:p>
    <w:p w:rsidR="001D19E7" w:rsidRPr="001D19E7" w:rsidRDefault="001D19E7" w:rsidP="001D19E7">
      <w:pPr>
        <w:pStyle w:val="NKText"/>
      </w:pPr>
      <w:r w:rsidRPr="001D19E7">
        <w:t>Jesus, du hoffst gründlicher als wir alle</w:t>
      </w:r>
    </w:p>
    <w:p w:rsidR="001D19E7" w:rsidRPr="001D19E7" w:rsidRDefault="001D19E7" w:rsidP="001D19E7">
      <w:pPr>
        <w:pStyle w:val="NKText"/>
      </w:pPr>
      <w:r w:rsidRPr="001D19E7">
        <w:t>und deine Sehnsucht treibt dich bis in unser Brot.</w:t>
      </w:r>
    </w:p>
    <w:p w:rsidR="001D19E7" w:rsidRPr="001D19E7" w:rsidRDefault="001D19E7" w:rsidP="001D19E7">
      <w:pPr>
        <w:pStyle w:val="NKText"/>
      </w:pPr>
      <w:r w:rsidRPr="001D19E7">
        <w:lastRenderedPageBreak/>
        <w:t>Wir danken dir für deine Nä</w:t>
      </w:r>
      <w:r>
        <w:t>he</w:t>
      </w:r>
    </w:p>
    <w:p w:rsidR="001D19E7" w:rsidRPr="001D19E7" w:rsidRDefault="001D19E7" w:rsidP="001D19E7">
      <w:pPr>
        <w:pStyle w:val="NKText"/>
      </w:pPr>
      <w:r w:rsidRPr="001D19E7">
        <w:t>und für deine Zugänglichkeit.</w:t>
      </w:r>
    </w:p>
    <w:p w:rsidR="001D19E7" w:rsidRPr="001D19E7" w:rsidRDefault="001D19E7" w:rsidP="001D19E7">
      <w:pPr>
        <w:pStyle w:val="NKText"/>
      </w:pPr>
      <w:r w:rsidRPr="001D19E7">
        <w:t>Nichts ist mehr bedeutungslos, seit du gelebt hast.</w:t>
      </w:r>
    </w:p>
    <w:p w:rsidR="001D19E7" w:rsidRPr="001D19E7" w:rsidRDefault="001D19E7" w:rsidP="001D19E7">
      <w:pPr>
        <w:pStyle w:val="NKText"/>
      </w:pPr>
      <w:r w:rsidRPr="001D19E7">
        <w:t>Selbst aus Alltäglichem wie Brot</w:t>
      </w:r>
    </w:p>
    <w:p w:rsidR="001D19E7" w:rsidRPr="001D19E7" w:rsidRDefault="001D19E7" w:rsidP="001D19E7">
      <w:pPr>
        <w:pStyle w:val="NKText"/>
      </w:pPr>
      <w:r w:rsidRPr="001D19E7">
        <w:t>machst Du etwas Besonderes und heiligst es.</w:t>
      </w:r>
    </w:p>
    <w:p w:rsidR="001D19E7" w:rsidRPr="001D19E7" w:rsidRDefault="001D19E7" w:rsidP="001D19E7">
      <w:pPr>
        <w:pStyle w:val="NKText"/>
      </w:pPr>
      <w:r w:rsidRPr="001D19E7">
        <w:t>Geheimnis des Glaubens! Amen.</w:t>
      </w:r>
    </w:p>
    <w:p w:rsidR="001D19E7" w:rsidRPr="001D19E7" w:rsidRDefault="001D19E7" w:rsidP="001D19E7">
      <w:pPr>
        <w:pStyle w:val="NKText"/>
      </w:pPr>
      <w:r w:rsidRPr="001D19E7">
        <w:t>Und wir beten gemeinsam weiter:</w:t>
      </w:r>
    </w:p>
    <w:p w:rsidR="001D19E7" w:rsidRPr="001D19E7" w:rsidRDefault="001D19E7" w:rsidP="001D19E7">
      <w:pPr>
        <w:pStyle w:val="NKText"/>
      </w:pPr>
      <w:r w:rsidRPr="001D19E7">
        <w:rPr>
          <w:rStyle w:val="NKTextfett"/>
        </w:rPr>
        <w:t>Du, Gott,</w:t>
      </w:r>
      <w:r w:rsidRPr="001D19E7">
        <w:t xml:space="preserve"> bist uns Vater und Mutter im Himmel,</w:t>
      </w:r>
    </w:p>
    <w:p w:rsidR="001D19E7" w:rsidRPr="001D19E7" w:rsidRDefault="001D19E7" w:rsidP="001D19E7">
      <w:pPr>
        <w:pStyle w:val="NKText"/>
      </w:pPr>
      <w:r w:rsidRPr="001D19E7">
        <w:t>Dein Name werde geheiligt.</w:t>
      </w:r>
    </w:p>
    <w:p w:rsidR="001D19E7" w:rsidRPr="001D19E7" w:rsidRDefault="001D19E7" w:rsidP="001D19E7">
      <w:pPr>
        <w:pStyle w:val="NKText"/>
      </w:pPr>
      <w:r w:rsidRPr="001D19E7">
        <w:t>Deine gerechte Welt komme.</w:t>
      </w:r>
    </w:p>
    <w:p w:rsidR="001D19E7" w:rsidRPr="001D19E7" w:rsidRDefault="001D19E7" w:rsidP="001D19E7">
      <w:pPr>
        <w:pStyle w:val="NKText"/>
      </w:pPr>
      <w:r w:rsidRPr="001D19E7">
        <w:t>Dein Wille geschehe</w:t>
      </w:r>
    </w:p>
    <w:p w:rsidR="001D19E7" w:rsidRPr="001D19E7" w:rsidRDefault="001D19E7" w:rsidP="001D19E7">
      <w:pPr>
        <w:pStyle w:val="NKText"/>
      </w:pPr>
      <w:r w:rsidRPr="001D19E7">
        <w:t>wie im Himmel, so auf der Erde.</w:t>
      </w:r>
    </w:p>
    <w:p w:rsidR="001D19E7" w:rsidRPr="001D19E7" w:rsidRDefault="001D19E7" w:rsidP="001D19E7">
      <w:pPr>
        <w:pStyle w:val="NKText"/>
      </w:pPr>
      <w:r w:rsidRPr="001D19E7">
        <w:t>Das Brot, das wir brauchen, gib uns heute.</w:t>
      </w:r>
    </w:p>
    <w:p w:rsidR="001D19E7" w:rsidRPr="001D19E7" w:rsidRDefault="001D19E7" w:rsidP="001D19E7">
      <w:pPr>
        <w:pStyle w:val="NKText"/>
      </w:pPr>
      <w:r w:rsidRPr="001D19E7">
        <w:t>Erlass uns unsere Schulden,</w:t>
      </w:r>
    </w:p>
    <w:p w:rsidR="001D19E7" w:rsidRPr="001D19E7" w:rsidRDefault="001D19E7" w:rsidP="001D19E7">
      <w:pPr>
        <w:pStyle w:val="NKText"/>
      </w:pPr>
      <w:r w:rsidRPr="001D19E7">
        <w:t>wie auch wir denen vergeben,</w:t>
      </w:r>
    </w:p>
    <w:p w:rsidR="001D19E7" w:rsidRPr="001D19E7" w:rsidRDefault="001D19E7" w:rsidP="001D19E7">
      <w:pPr>
        <w:pStyle w:val="NKText"/>
      </w:pPr>
      <w:r w:rsidRPr="001D19E7">
        <w:t>die uns etwas schuldig sind.</w:t>
      </w:r>
    </w:p>
    <w:p w:rsidR="001D19E7" w:rsidRPr="001D19E7" w:rsidRDefault="001D19E7" w:rsidP="001D19E7">
      <w:pPr>
        <w:pStyle w:val="NKText"/>
      </w:pPr>
      <w:r w:rsidRPr="001D19E7">
        <w:t>Führe uns nicht zum Verrat an Dir,</w:t>
      </w:r>
    </w:p>
    <w:p w:rsidR="001D19E7" w:rsidRPr="001D19E7" w:rsidRDefault="001D19E7" w:rsidP="001D19E7">
      <w:pPr>
        <w:pStyle w:val="NKText"/>
      </w:pPr>
      <w:r w:rsidRPr="001D19E7">
        <w:t>sondern löse uns aus dem Bösen.</w:t>
      </w:r>
    </w:p>
    <w:p w:rsidR="001D19E7" w:rsidRPr="001D19E7" w:rsidRDefault="001D19E7" w:rsidP="001D19E7">
      <w:pPr>
        <w:pStyle w:val="NKText"/>
      </w:pPr>
      <w:r w:rsidRPr="001D19E7">
        <w:t>Denn Du allein regierst gerecht, Du bist mächtig,</w:t>
      </w:r>
    </w:p>
    <w:p w:rsidR="001D19E7" w:rsidRDefault="001D19E7" w:rsidP="001D19E7">
      <w:pPr>
        <w:pStyle w:val="NKText"/>
      </w:pPr>
      <w:r w:rsidRPr="001D19E7">
        <w:t>Di</w:t>
      </w:r>
      <w:r>
        <w:t>r gebührt die Ehre in Ewigkeit.</w:t>
      </w:r>
    </w:p>
    <w:p w:rsidR="001D19E7" w:rsidRPr="001D19E7" w:rsidRDefault="001D19E7" w:rsidP="001D19E7">
      <w:pPr>
        <w:pStyle w:val="NKText"/>
      </w:pPr>
      <w:r w:rsidRPr="001D19E7">
        <w:t>Amen.</w:t>
      </w:r>
    </w:p>
    <w:p w:rsidR="001D19E7" w:rsidRPr="001D19E7" w:rsidRDefault="001D19E7" w:rsidP="001D19E7">
      <w:pPr>
        <w:pStyle w:val="NKText"/>
      </w:pPr>
      <w:r w:rsidRPr="001D19E7">
        <w:t>Wir stellen uns auf im großen Kreis.</w:t>
      </w:r>
    </w:p>
    <w:p w:rsidR="001D19E7" w:rsidRPr="001D19E7" w:rsidRDefault="001D19E7" w:rsidP="001D19E7">
      <w:pPr>
        <w:pStyle w:val="NKText"/>
      </w:pPr>
      <w:r w:rsidRPr="001D19E7">
        <w:t>Es gibt Brot und Einzelkelche und ein Losungswort.</w:t>
      </w:r>
    </w:p>
    <w:p w:rsidR="001D19E7" w:rsidRPr="001D19E7" w:rsidRDefault="001D19E7" w:rsidP="001D19E7">
      <w:pPr>
        <w:pStyle w:val="NKText"/>
      </w:pPr>
      <w:r w:rsidRPr="001D19E7">
        <w:t>Willkommen!</w:t>
      </w:r>
    </w:p>
    <w:p w:rsidR="001D19E7" w:rsidRPr="001D19E7" w:rsidRDefault="001D19E7" w:rsidP="001D19E7">
      <w:pPr>
        <w:pStyle w:val="NKText"/>
      </w:pPr>
      <w:r w:rsidRPr="001D19E7">
        <w:t>Kommt!</w:t>
      </w:r>
    </w:p>
    <w:p w:rsidR="001D19E7" w:rsidRPr="001D19E7" w:rsidRDefault="001D19E7" w:rsidP="001D19E7">
      <w:pPr>
        <w:pStyle w:val="NKText"/>
      </w:pPr>
      <w:r w:rsidRPr="001D19E7">
        <w:t>Schmeckt, wie menschenfreundlich Gott ist.</w:t>
      </w:r>
    </w:p>
    <w:p w:rsidR="001D19E7" w:rsidRPr="001D19E7" w:rsidRDefault="001D19E7" w:rsidP="001D19E7">
      <w:pPr>
        <w:pStyle w:val="NKText"/>
      </w:pPr>
      <w:r w:rsidRPr="001D19E7">
        <w:t>Der das Brot teilte, geht an unserer Seite.</w:t>
      </w:r>
    </w:p>
    <w:p w:rsidR="001D19E7" w:rsidRPr="001D19E7" w:rsidRDefault="001D19E7" w:rsidP="001D19E7">
      <w:pPr>
        <w:pStyle w:val="NKText"/>
      </w:pPr>
      <w:r w:rsidRPr="001D19E7">
        <w:t>Der den Kelch des Heils bringt, lebt.</w:t>
      </w:r>
    </w:p>
    <w:p w:rsidR="001D19E7" w:rsidRPr="001D19E7" w:rsidRDefault="001D19E7" w:rsidP="001D19E7">
      <w:pPr>
        <w:pStyle w:val="NKText"/>
      </w:pPr>
    </w:p>
    <w:p w:rsidR="001D19E7" w:rsidRPr="001D19E7" w:rsidRDefault="001D19E7" w:rsidP="001D19E7">
      <w:pPr>
        <w:pStyle w:val="NKTextklein"/>
      </w:pPr>
      <w:r w:rsidRPr="001D19E7">
        <w:t>Autor: CVJM e/</w:t>
      </w:r>
      <w:proofErr w:type="spellStart"/>
      <w:r w:rsidRPr="001D19E7">
        <w:t>motion</w:t>
      </w:r>
      <w:proofErr w:type="spellEnd"/>
      <w:r w:rsidRPr="001D19E7">
        <w:t>, Essen</w:t>
      </w:r>
      <w:r>
        <w:t>.</w:t>
      </w:r>
    </w:p>
    <w:sectPr w:rsidR="001D19E7" w:rsidRPr="001D19E7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21" w:rsidRDefault="00594D21" w:rsidP="00FE0E45">
      <w:pPr>
        <w:spacing w:after="0" w:line="240" w:lineRule="auto"/>
      </w:pPr>
      <w:r>
        <w:separator/>
      </w:r>
    </w:p>
  </w:endnote>
  <w:endnote w:type="continuationSeparator" w:id="0">
    <w:p w:rsidR="00594D21" w:rsidRDefault="00594D21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21" w:rsidRDefault="00594D21" w:rsidP="00FE0E45">
      <w:pPr>
        <w:spacing w:after="0" w:line="240" w:lineRule="auto"/>
      </w:pPr>
      <w:r>
        <w:separator/>
      </w:r>
    </w:p>
  </w:footnote>
  <w:footnote w:type="continuationSeparator" w:id="0">
    <w:p w:rsidR="00594D21" w:rsidRDefault="00594D21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2193E5E" wp14:editId="7D7A8A24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E7"/>
    <w:rsid w:val="00036A75"/>
    <w:rsid w:val="000752BC"/>
    <w:rsid w:val="001D19E7"/>
    <w:rsid w:val="001F3BD6"/>
    <w:rsid w:val="002F4ACA"/>
    <w:rsid w:val="002F7C16"/>
    <w:rsid w:val="004F6BF0"/>
    <w:rsid w:val="00526BB3"/>
    <w:rsid w:val="00560356"/>
    <w:rsid w:val="00594D21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19E7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19E7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2022-03-31T17:04:00Z</dcterms:created>
  <dcterms:modified xsi:type="dcterms:W3CDTF">2022-04-07T10:10:00Z</dcterms:modified>
</cp:coreProperties>
</file>