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4C29" w14:textId="2555C23E" w:rsidR="00F627A4" w:rsidRDefault="00F627A4" w:rsidP="00F627A4">
      <w:pPr>
        <w:pStyle w:val="Liturgien1"/>
      </w:pPr>
      <w:r>
        <w:t>Passions-Andacht: Violette Zeiten</w:t>
      </w:r>
    </w:p>
    <w:p w14:paraId="10EBE527" w14:textId="6AA02DBC" w:rsidR="00F627A4" w:rsidRDefault="00F627A4" w:rsidP="00F627A4">
      <w:pPr>
        <w:pStyle w:val="NKText"/>
        <w:spacing w:line="360" w:lineRule="auto"/>
      </w:pPr>
      <w:r w:rsidRPr="00CC6C8F">
        <w:t>Lila Wochen sind es in der Kirche. Violette Zeiten. Passion. Fasten. Die Wochen auf Ostern hin. Und wir mittendrin. Auf das weiße Fest des</w:t>
      </w:r>
      <w:r>
        <w:t xml:space="preserve"> </w:t>
      </w:r>
      <w:r w:rsidRPr="00CC6C8F">
        <w:t>Lebens hin. Seit ein paar Jahren schaue ich weniger auf das, was ich lassen</w:t>
      </w:r>
      <w:r>
        <w:t xml:space="preserve"> </w:t>
      </w:r>
      <w:r w:rsidRPr="00CC6C8F">
        <w:t>will, sondern vielmehr auf das, was ich bewusst tun will. Abends schauen wir</w:t>
      </w:r>
      <w:r>
        <w:t xml:space="preserve"> </w:t>
      </w:r>
      <w:r w:rsidRPr="00CC6C8F">
        <w:t>immer auf den Tag mit unseren Kindern. Benennen „drei gute Dinge zum Lob“</w:t>
      </w:r>
      <w:r>
        <w:t xml:space="preserve">. </w:t>
      </w:r>
      <w:r w:rsidRPr="00CC6C8F">
        <w:t>Sagen auch, was schlecht war. Geben Gott den Tag zurück. Manches verliert</w:t>
      </w:r>
      <w:r>
        <w:t xml:space="preserve"> </w:t>
      </w:r>
      <w:r w:rsidRPr="00CC6C8F">
        <w:t>nicht seinen lila Ton, seine violette Stimmung. Nur, weil wir es einander und</w:t>
      </w:r>
      <w:r>
        <w:t xml:space="preserve"> </w:t>
      </w:r>
      <w:r w:rsidRPr="00CC6C8F">
        <w:t>Gott gesagt haben. Es ist zugleich gut, dass ich es nicht mehr alleine mit mir</w:t>
      </w:r>
      <w:r>
        <w:t xml:space="preserve"> </w:t>
      </w:r>
      <w:r w:rsidRPr="00CC6C8F">
        <w:t>trage. Und dann bitten wir um die Ruhe für die Nacht und dann - um einen</w:t>
      </w:r>
      <w:r>
        <w:t xml:space="preserve"> </w:t>
      </w:r>
      <w:r w:rsidRPr="00CC6C8F">
        <w:t>neuen Tag aus seiner Hand. Mit allem, was darin auf uns wartet.</w:t>
      </w:r>
    </w:p>
    <w:p w14:paraId="1CBCA92C" w14:textId="77777777" w:rsidR="00F627A4" w:rsidRPr="00CC6C8F" w:rsidRDefault="00F627A4" w:rsidP="00F627A4">
      <w:pPr>
        <w:pStyle w:val="NKText"/>
        <w:spacing w:line="360" w:lineRule="auto"/>
      </w:pPr>
    </w:p>
    <w:p w14:paraId="44C2B141" w14:textId="77777777" w:rsidR="00F627A4" w:rsidRPr="00CC6C8F" w:rsidRDefault="00F627A4" w:rsidP="00F627A4">
      <w:pPr>
        <w:pStyle w:val="NKText"/>
        <w:spacing w:line="360" w:lineRule="auto"/>
      </w:pPr>
      <w:r w:rsidRPr="00CC6C8F">
        <w:t>„Vertraut den neuen Wegen, auf die uns Gott gesandt!</w:t>
      </w:r>
    </w:p>
    <w:p w14:paraId="7C16F6C5" w14:textId="77777777" w:rsidR="00F627A4" w:rsidRDefault="00F627A4" w:rsidP="00F627A4">
      <w:pPr>
        <w:pStyle w:val="NKText"/>
        <w:spacing w:line="360" w:lineRule="auto"/>
      </w:pPr>
      <w:r w:rsidRPr="00CC6C8F">
        <w:t>Er selbst kommt uns entgegen. Die Zukunft ist sein Land.“</w:t>
      </w:r>
    </w:p>
    <w:p w14:paraId="410B2F4D" w14:textId="77777777" w:rsidR="00F627A4" w:rsidRPr="00CC6C8F" w:rsidRDefault="00F627A4" w:rsidP="00F627A4">
      <w:pPr>
        <w:pStyle w:val="NKText"/>
        <w:spacing w:line="360" w:lineRule="auto"/>
      </w:pPr>
    </w:p>
    <w:p w14:paraId="1805D828" w14:textId="77777777" w:rsidR="00F627A4" w:rsidRDefault="00F627A4" w:rsidP="00F627A4">
      <w:pPr>
        <w:pStyle w:val="NKText"/>
        <w:spacing w:line="360" w:lineRule="auto"/>
      </w:pPr>
      <w:r w:rsidRPr="00CC6C8F">
        <w:t>Zeilen aus einem Lied.</w:t>
      </w:r>
    </w:p>
    <w:p w14:paraId="78656203" w14:textId="77777777" w:rsidR="00F627A4" w:rsidRPr="00CC6C8F" w:rsidRDefault="00F627A4" w:rsidP="00F627A4">
      <w:pPr>
        <w:pStyle w:val="NKText"/>
        <w:spacing w:line="360" w:lineRule="auto"/>
      </w:pPr>
    </w:p>
    <w:p w14:paraId="33424249" w14:textId="77777777" w:rsidR="00F627A4" w:rsidRPr="00CC6C8F" w:rsidRDefault="00F627A4" w:rsidP="00F627A4">
      <w:pPr>
        <w:pStyle w:val="NKText"/>
        <w:spacing w:line="360" w:lineRule="auto"/>
      </w:pPr>
      <w:r w:rsidRPr="00CC6C8F">
        <w:t>„Wer aufbricht, der kann hoffen in Zeit und Ewigkeit.</w:t>
      </w:r>
    </w:p>
    <w:p w14:paraId="0FF5B680" w14:textId="77777777" w:rsidR="00F627A4" w:rsidRPr="00CC6C8F" w:rsidRDefault="00F627A4" w:rsidP="00F627A4">
      <w:pPr>
        <w:pStyle w:val="NKText"/>
        <w:spacing w:line="360" w:lineRule="auto"/>
      </w:pPr>
      <w:r w:rsidRPr="00CC6C8F">
        <w:t>Die Tore stehen offen.</w:t>
      </w:r>
    </w:p>
    <w:p w14:paraId="60670704" w14:textId="77777777" w:rsidR="00F627A4" w:rsidRDefault="00F627A4" w:rsidP="00F627A4">
      <w:pPr>
        <w:pStyle w:val="NKText"/>
        <w:spacing w:line="360" w:lineRule="auto"/>
      </w:pPr>
      <w:r w:rsidRPr="00CC6C8F">
        <w:t>Das Land ist hell und weit.“</w:t>
      </w:r>
      <w:r>
        <w:t xml:space="preserve"> </w:t>
      </w:r>
      <w:r w:rsidRPr="00CC6C8F">
        <w:t>(EG 395,3)</w:t>
      </w:r>
    </w:p>
    <w:p w14:paraId="6D3D2533" w14:textId="77777777" w:rsidR="00F627A4" w:rsidRPr="00CC6C8F" w:rsidRDefault="00F627A4" w:rsidP="00F627A4">
      <w:pPr>
        <w:pStyle w:val="NKText"/>
        <w:spacing w:line="360" w:lineRule="auto"/>
      </w:pPr>
    </w:p>
    <w:p w14:paraId="20BAD46F" w14:textId="3469A0BE" w:rsidR="00F627A4" w:rsidRDefault="00F627A4" w:rsidP="00F627A4">
      <w:pPr>
        <w:pStyle w:val="NKText"/>
        <w:spacing w:line="360" w:lineRule="auto"/>
      </w:pPr>
      <w:r w:rsidRPr="00CC6C8F">
        <w:t>Es sind violette Zeiten, lila Wochen. Manches wird nicht einfach weiß, wen</w:t>
      </w:r>
      <w:r>
        <w:t xml:space="preserve">n </w:t>
      </w:r>
      <w:r w:rsidRPr="00CC6C8F">
        <w:t>Ostern wird. Manches bleibt sogar Schwarz wie Karfreitag und ruft laut Warum.</w:t>
      </w:r>
      <w:r>
        <w:t xml:space="preserve"> </w:t>
      </w:r>
      <w:r w:rsidRPr="00CC6C8F">
        <w:t>Ostern macht nicht alles weiß. Manches bleibt, wie es ist. Und es ist zugleich</w:t>
      </w:r>
      <w:r>
        <w:t xml:space="preserve"> </w:t>
      </w:r>
      <w:r w:rsidRPr="00CC6C8F">
        <w:t xml:space="preserve">gut, dass wir es Gott sagen können. Er kommt uns entgegen. </w:t>
      </w:r>
    </w:p>
    <w:p w14:paraId="7456B365" w14:textId="48D15174" w:rsidR="00F627A4" w:rsidRPr="00CC6C8F" w:rsidRDefault="00F627A4" w:rsidP="00F627A4">
      <w:pPr>
        <w:pStyle w:val="NKText"/>
        <w:spacing w:line="360" w:lineRule="auto"/>
      </w:pPr>
    </w:p>
    <w:p w14:paraId="3A74626B" w14:textId="35F8B7ED" w:rsidR="00F627A4" w:rsidRPr="00CC6C8F" w:rsidRDefault="00F627A4" w:rsidP="00F627A4">
      <w:pPr>
        <w:pStyle w:val="NKTextklein"/>
      </w:pPr>
      <w:r>
        <w:t xml:space="preserve">Autorin/Idee: </w:t>
      </w:r>
      <w:r w:rsidRPr="00CC6C8F">
        <w:t>Elisabeth Rabe-Winnen</w:t>
      </w:r>
      <w:r>
        <w:t xml:space="preserve"> (</w:t>
      </w:r>
      <w:r w:rsidRPr="00CC6C8F">
        <w:t>Zwischentöne auf NDR 1 Niedersachsen, Radiokirche im NDR)</w:t>
      </w:r>
    </w:p>
    <w:p w14:paraId="660093E6" w14:textId="15BE8DC6" w:rsidR="00B7066E" w:rsidRPr="008832CD" w:rsidRDefault="00B7066E" w:rsidP="008832CD">
      <w:pPr>
        <w:pStyle w:val="NKTextklein"/>
        <w:rPr>
          <w:rStyle w:val="Fett"/>
          <w:b w:val="0"/>
          <w:bCs w:val="0"/>
        </w:rPr>
      </w:pPr>
    </w:p>
    <w:sectPr w:rsidR="00B7066E" w:rsidRPr="008832CD" w:rsidSect="000E5370">
      <w:headerReference w:type="first" r:id="rId6"/>
      <w:footerReference w:type="first" r:id="rId7"/>
      <w:pgSz w:w="11906" w:h="16838"/>
      <w:pgMar w:top="1985" w:right="1247" w:bottom="1247" w:left="1247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F19A" w14:textId="77777777" w:rsidR="000E5370" w:rsidRDefault="000E5370" w:rsidP="00FE0E45">
      <w:r>
        <w:separator/>
      </w:r>
    </w:p>
  </w:endnote>
  <w:endnote w:type="continuationSeparator" w:id="0">
    <w:p w14:paraId="2A502D0B" w14:textId="77777777" w:rsidR="000E5370" w:rsidRDefault="000E5370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21134"/>
      <w:docPartObj>
        <w:docPartGallery w:val="Page Numbers (Bottom of Page)"/>
        <w:docPartUnique/>
      </w:docPartObj>
    </w:sdtPr>
    <w:sdtContent>
      <w:p w14:paraId="7C63B327" w14:textId="1D17C079" w:rsidR="006F7909" w:rsidRDefault="00A04CEA" w:rsidP="00A04CEA">
        <w:pPr>
          <w:pStyle w:val="NKTextklei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6C26" w14:textId="77777777" w:rsidR="000E5370" w:rsidRDefault="000E5370" w:rsidP="00FE0E45">
      <w:r>
        <w:separator/>
      </w:r>
    </w:p>
  </w:footnote>
  <w:footnote w:type="continuationSeparator" w:id="0">
    <w:p w14:paraId="6F9611B2" w14:textId="77777777" w:rsidR="000E5370" w:rsidRDefault="000E5370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6B46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2113639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6E"/>
    <w:rsid w:val="00036A75"/>
    <w:rsid w:val="000752BC"/>
    <w:rsid w:val="000E5370"/>
    <w:rsid w:val="00151B90"/>
    <w:rsid w:val="00206B2F"/>
    <w:rsid w:val="002B4FC0"/>
    <w:rsid w:val="002F4ACA"/>
    <w:rsid w:val="003277ED"/>
    <w:rsid w:val="003E35A2"/>
    <w:rsid w:val="003E7515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32CF9"/>
    <w:rsid w:val="008832CD"/>
    <w:rsid w:val="00891BF9"/>
    <w:rsid w:val="008A08E0"/>
    <w:rsid w:val="008E6670"/>
    <w:rsid w:val="00941F8D"/>
    <w:rsid w:val="00982757"/>
    <w:rsid w:val="00A04CEA"/>
    <w:rsid w:val="00AB76AF"/>
    <w:rsid w:val="00AD7ED8"/>
    <w:rsid w:val="00B04AAF"/>
    <w:rsid w:val="00B317CD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F14F5B"/>
    <w:rsid w:val="00F1587B"/>
    <w:rsid w:val="00F5333D"/>
    <w:rsid w:val="00F6206D"/>
    <w:rsid w:val="00F627A4"/>
    <w:rsid w:val="00F80496"/>
    <w:rsid w:val="00FA15CA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A04CEA"/>
    <w:pPr>
      <w:spacing w:before="36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A04CEA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  <w:style w:type="paragraph" w:styleId="StandardWeb">
    <w:name w:val="Normal (Web)"/>
    <w:basedOn w:val="Standard"/>
    <w:uiPriority w:val="99"/>
    <w:unhideWhenUsed/>
    <w:rsid w:val="00F627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4</cp:revision>
  <cp:lastPrinted>2024-02-21T07:55:00Z</cp:lastPrinted>
  <dcterms:created xsi:type="dcterms:W3CDTF">2024-02-21T07:50:00Z</dcterms:created>
  <dcterms:modified xsi:type="dcterms:W3CDTF">2024-02-21T07:58:00Z</dcterms:modified>
</cp:coreProperties>
</file>