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A713" w14:textId="7B2E4D7C" w:rsidR="00294480" w:rsidRDefault="00294480" w:rsidP="00294480">
      <w:pPr>
        <w:pStyle w:val="Liturgien1"/>
      </w:pPr>
      <w:r>
        <w:t xml:space="preserve">Entwidmung </w:t>
      </w:r>
      <w:r w:rsidR="0097051D">
        <w:t>der alten Kirchfriedhöfe</w:t>
      </w:r>
    </w:p>
    <w:p w14:paraId="06F84E64" w14:textId="68A42F5F" w:rsidR="00CF70BA" w:rsidRDefault="0097051D" w:rsidP="00CF70BA">
      <w:pPr>
        <w:contextualSpacing/>
        <w:rPr>
          <w:rFonts w:eastAsia="Times New Roman" w:cstheme="minorHAnsi"/>
          <w:kern w:val="2"/>
          <w14:ligatures w14:val="standardContextual"/>
        </w:rPr>
      </w:pPr>
      <w:r>
        <w:t xml:space="preserve">In Quickborn sind die Liegezeiten für die schon vor vielen Jahren aufgegebenen kirchlichen Friedhöfe ausgelaufen. Der direkt hinter der Kirche liegende </w:t>
      </w:r>
      <w:r w:rsidR="00CF70BA">
        <w:rPr>
          <w:rFonts w:eastAsia="Times New Roman" w:cstheme="minorHAnsi"/>
          <w:kern w:val="2"/>
          <w14:ligatures w14:val="standardContextual"/>
        </w:rPr>
        <w:t xml:space="preserve">Marienkirchhof </w:t>
      </w:r>
      <w:r w:rsidR="00CF70BA">
        <w:rPr>
          <w:rFonts w:eastAsia="Times New Roman" w:cstheme="minorHAnsi"/>
          <w:kern w:val="2"/>
          <w14:ligatures w14:val="standardContextual"/>
        </w:rPr>
        <w:t xml:space="preserve">soll ein </w:t>
      </w:r>
      <w:r w:rsidR="00CF70BA">
        <w:rPr>
          <w:rFonts w:eastAsia="Times New Roman" w:cstheme="minorHAnsi"/>
          <w:kern w:val="2"/>
          <w14:ligatures w14:val="standardContextual"/>
        </w:rPr>
        <w:t>Park für alle in Quickborn</w:t>
      </w:r>
      <w:r w:rsidR="00CF70BA">
        <w:rPr>
          <w:rFonts w:eastAsia="Times New Roman" w:cstheme="minorHAnsi"/>
          <w:kern w:val="2"/>
          <w14:ligatures w14:val="standardContextual"/>
        </w:rPr>
        <w:t xml:space="preserve"> werden. Der 10 Minuten entfernt liegende Nordfriedhof hat eine Gedenkstätte, die erhalten bleibt</w:t>
      </w:r>
      <w:r w:rsidR="002738E0">
        <w:rPr>
          <w:rFonts w:eastAsia="Times New Roman" w:cstheme="minorHAnsi"/>
          <w:kern w:val="2"/>
          <w14:ligatures w14:val="standardContextual"/>
        </w:rPr>
        <w:t>. Das restliche Gelände wird verwildern</w:t>
      </w:r>
      <w:r w:rsidR="00CF70BA">
        <w:rPr>
          <w:rFonts w:eastAsia="Times New Roman" w:cstheme="minorHAnsi"/>
          <w:kern w:val="2"/>
          <w14:ligatures w14:val="standardContextual"/>
        </w:rPr>
        <w:t>.</w:t>
      </w:r>
    </w:p>
    <w:p w14:paraId="0BB57EBB" w14:textId="77777777" w:rsidR="002738E0" w:rsidRDefault="002738E0" w:rsidP="00294480">
      <w:pPr>
        <w:contextualSpacing/>
        <w:rPr>
          <w:rFonts w:eastAsia="Times New Roman" w:cstheme="minorHAnsi"/>
          <w:kern w:val="2"/>
          <w14:ligatures w14:val="standardContextual"/>
        </w:rPr>
      </w:pPr>
    </w:p>
    <w:p w14:paraId="371742FB" w14:textId="77777777" w:rsidR="002738E0" w:rsidRDefault="00CF70BA" w:rsidP="00294480">
      <w:pPr>
        <w:contextualSpacing/>
      </w:pPr>
      <w:r>
        <w:rPr>
          <w:rFonts w:eastAsia="Times New Roman" w:cstheme="minorHAnsi"/>
          <w:kern w:val="2"/>
          <w14:ligatures w14:val="standardContextual"/>
        </w:rPr>
        <w:t xml:space="preserve">Trotz der konkreten Pläne stockt die </w:t>
      </w:r>
      <w:r w:rsidR="0097051D">
        <w:t>Umnutzung der Gelände. Immer wieder wird der Vorwurf laut, die Kirche nehme den trauernden Angehörigen Gräber und Orte de</w:t>
      </w:r>
      <w:r>
        <w:t>s Gedenkens w</w:t>
      </w:r>
      <w:r w:rsidR="0097051D">
        <w:t>eg.</w:t>
      </w:r>
      <w:r w:rsidR="002738E0">
        <w:t xml:space="preserve"> </w:t>
      </w:r>
      <w:r w:rsidR="0097051D">
        <w:t>I</w:t>
      </w:r>
      <w:r>
        <w:t xml:space="preserve">n der Reflexion des </w:t>
      </w:r>
      <w:r w:rsidR="0097051D">
        <w:t>Konflikt</w:t>
      </w:r>
      <w:r>
        <w:t>s</w:t>
      </w:r>
      <w:r w:rsidR="0097051D">
        <w:t xml:space="preserve"> entsteht die Idee, die Aufgabe der Friedhöfe in einem Ritual bewusst zu gestalten und so </w:t>
      </w:r>
      <w:r>
        <w:t>einen</w:t>
      </w:r>
      <w:r w:rsidR="0097051D">
        <w:t xml:space="preserve"> Weg für </w:t>
      </w:r>
      <w:r>
        <w:t>die</w:t>
      </w:r>
      <w:r w:rsidR="0097051D">
        <w:t xml:space="preserve"> neue Nutzung zu öffnen. </w:t>
      </w:r>
    </w:p>
    <w:p w14:paraId="4488EC3D" w14:textId="12715D9F" w:rsidR="00CF70BA" w:rsidRDefault="00CF70BA" w:rsidP="00294480">
      <w:pPr>
        <w:contextualSpacing/>
      </w:pPr>
      <w:r>
        <w:t xml:space="preserve">Die </w:t>
      </w:r>
      <w:r w:rsidR="00294480">
        <w:t>Entwidmung de</w:t>
      </w:r>
      <w:r>
        <w:t xml:space="preserve">s Marienkirchhofs und </w:t>
      </w:r>
      <w:r w:rsidR="002738E0">
        <w:t>d</w:t>
      </w:r>
      <w:r>
        <w:t xml:space="preserve">es Nordfriedhofs wurde am </w:t>
      </w:r>
      <w:r>
        <w:t>12. Mai 2024</w:t>
      </w:r>
      <w:r>
        <w:t xml:space="preserve"> gefeiert. </w:t>
      </w:r>
    </w:p>
    <w:p w14:paraId="4093CFBF" w14:textId="65C25CDD" w:rsidR="00294480" w:rsidRPr="007B41C2" w:rsidRDefault="00294480" w:rsidP="00294480">
      <w:pPr>
        <w:pStyle w:val="NKberschrift1"/>
      </w:pPr>
      <w:r>
        <w:t>I</w:t>
      </w:r>
      <w:r w:rsidRPr="009344BA">
        <w:t xml:space="preserve"> – </w:t>
      </w:r>
      <w:r>
        <w:t>Beginn in der Marienkirche</w:t>
      </w:r>
      <w:bookmarkStart w:id="0" w:name="_Hlk163626366"/>
    </w:p>
    <w:bookmarkEnd w:id="0"/>
    <w:p w14:paraId="01959B99" w14:textId="77777777" w:rsidR="00294480" w:rsidRPr="007B41C2" w:rsidRDefault="00294480" w:rsidP="00294480">
      <w:pPr>
        <w:pStyle w:val="NKberschrift2"/>
      </w:pPr>
      <w:r w:rsidRPr="00294480">
        <w:t>Glocken</w:t>
      </w:r>
    </w:p>
    <w:p w14:paraId="637EDB73" w14:textId="77777777" w:rsidR="00294480" w:rsidRDefault="00294480" w:rsidP="00294480">
      <w:pPr>
        <w:pStyle w:val="NKberschrift2"/>
      </w:pPr>
      <w:r w:rsidRPr="007B41C2">
        <w:t xml:space="preserve">Orgelvorspiel </w:t>
      </w:r>
    </w:p>
    <w:p w14:paraId="58092F8B" w14:textId="5F4EC4E0" w:rsidR="00294480" w:rsidRDefault="00294480" w:rsidP="00294480">
      <w:pPr>
        <w:pStyle w:val="NKberschrift2"/>
      </w:pPr>
      <w:r>
        <w:t xml:space="preserve">Votum und Begrüßung </w:t>
      </w:r>
    </w:p>
    <w:p w14:paraId="14B5C4B1" w14:textId="55AB8244" w:rsidR="00294480" w:rsidRDefault="00294480" w:rsidP="00294480">
      <w:pPr>
        <w:rPr>
          <w:rFonts w:cstheme="minorHAnsi"/>
        </w:rPr>
      </w:pPr>
      <w:r>
        <w:rPr>
          <w:rFonts w:cstheme="minorHAnsi"/>
        </w:rPr>
        <w:t>I</w:t>
      </w:r>
      <w:r w:rsidRPr="007B41C2">
        <w:rPr>
          <w:rFonts w:cstheme="minorHAnsi"/>
        </w:rPr>
        <w:t xml:space="preserve">m Namen Gottes: </w:t>
      </w:r>
      <w:r>
        <w:rPr>
          <w:rFonts w:cstheme="minorHAnsi"/>
        </w:rPr>
        <w:t xml:space="preserve">Vater, Sohn und Heiliger Geist. </w:t>
      </w:r>
      <w:r w:rsidRPr="007B41C2">
        <w:rPr>
          <w:rFonts w:cstheme="minorHAnsi"/>
        </w:rPr>
        <w:t>[Amen]</w:t>
      </w:r>
      <w:r>
        <w:rPr>
          <w:rFonts w:cstheme="minorHAnsi"/>
        </w:rPr>
        <w:t xml:space="preserve"> </w:t>
      </w:r>
    </w:p>
    <w:p w14:paraId="413FBA69" w14:textId="094390A0" w:rsidR="00294480" w:rsidRDefault="00294480" w:rsidP="00294480">
      <w:pPr>
        <w:rPr>
          <w:rFonts w:cstheme="minorHAnsi"/>
        </w:rPr>
      </w:pPr>
      <w:r w:rsidRPr="007B41C2">
        <w:rPr>
          <w:rFonts w:cstheme="minorHAnsi"/>
        </w:rPr>
        <w:t>Der Herr sei mit Euch</w:t>
      </w:r>
      <w:r>
        <w:rPr>
          <w:rFonts w:cstheme="minorHAnsi"/>
        </w:rPr>
        <w:t>. [</w:t>
      </w:r>
      <w:r w:rsidRPr="007B41C2">
        <w:rPr>
          <w:rFonts w:cstheme="minorHAnsi"/>
        </w:rPr>
        <w:t>Und mit deinem Geist</w:t>
      </w:r>
      <w:r>
        <w:rPr>
          <w:rFonts w:cstheme="minorHAnsi"/>
        </w:rPr>
        <w:t>]</w:t>
      </w:r>
      <w:r>
        <w:rPr>
          <w:rFonts w:cstheme="minorHAnsi"/>
        </w:rPr>
        <w:t xml:space="preserve"> </w:t>
      </w:r>
    </w:p>
    <w:p w14:paraId="3DD779B2" w14:textId="77777777" w:rsidR="00294480" w:rsidRDefault="00294480" w:rsidP="00294480">
      <w:pPr>
        <w:rPr>
          <w:rFonts w:cstheme="minorHAnsi"/>
        </w:rPr>
      </w:pPr>
    </w:p>
    <w:p w14:paraId="7A4E4858" w14:textId="523BDD74" w:rsidR="00294480" w:rsidRDefault="00294480" w:rsidP="00294480">
      <w:pPr>
        <w:rPr>
          <w:rFonts w:eastAsia="Times New Roman" w:cstheme="minorHAnsi"/>
          <w:kern w:val="2"/>
          <w14:ligatures w14:val="standardContextual"/>
        </w:rPr>
      </w:pPr>
      <w:r w:rsidRPr="007B41C2">
        <w:rPr>
          <w:rFonts w:cstheme="minorHAnsi"/>
        </w:rPr>
        <w:t xml:space="preserve">Herzlich </w:t>
      </w:r>
      <w:r>
        <w:rPr>
          <w:rFonts w:cstheme="minorHAnsi"/>
        </w:rPr>
        <w:t>w</w:t>
      </w:r>
      <w:r w:rsidRPr="007B41C2">
        <w:rPr>
          <w:rFonts w:cstheme="minorHAnsi"/>
        </w:rPr>
        <w:t>illkommen</w:t>
      </w:r>
      <w:r>
        <w:rPr>
          <w:rFonts w:cstheme="minorHAnsi"/>
        </w:rPr>
        <w:t>!</w:t>
      </w:r>
      <w:r>
        <w:rPr>
          <w:rFonts w:cstheme="minorHAnsi"/>
        </w:rPr>
        <w:t xml:space="preserve"> </w:t>
      </w:r>
      <w:r>
        <w:rPr>
          <w:rFonts w:eastAsia="Times New Roman" w:cstheme="minorHAnsi"/>
          <w:kern w:val="2"/>
          <w14:ligatures w14:val="standardContextual"/>
        </w:rPr>
        <w:t>Seit mindestens fünfhundert Jahren haben Menschen aus Quickborn und der weiten Umgebung hier auf dem</w:t>
      </w:r>
      <w:r w:rsidRPr="009344BA">
        <w:rPr>
          <w:rFonts w:eastAsia="Times New Roman" w:cstheme="minorHAnsi"/>
          <w:kern w:val="2"/>
          <w14:ligatures w14:val="standardContextual"/>
        </w:rPr>
        <w:t xml:space="preserve"> Kirchhof</w:t>
      </w:r>
      <w:r>
        <w:rPr>
          <w:rFonts w:eastAsia="Times New Roman" w:cstheme="minorHAnsi"/>
          <w:kern w:val="2"/>
          <w14:ligatures w14:val="standardContextual"/>
        </w:rPr>
        <w:t xml:space="preserve"> ihre Verstorbenen Angehörigen beigesetzt</w:t>
      </w:r>
      <w:r w:rsidRPr="009344BA">
        <w:rPr>
          <w:rFonts w:eastAsia="Times New Roman" w:cstheme="minorHAnsi"/>
          <w:kern w:val="2"/>
          <w14:ligatures w14:val="standardContextual"/>
        </w:rPr>
        <w:t xml:space="preserve">. </w:t>
      </w:r>
      <w:r>
        <w:rPr>
          <w:rFonts w:eastAsia="Times New Roman" w:cstheme="minorHAnsi"/>
          <w:kern w:val="2"/>
          <w14:ligatures w14:val="standardContextual"/>
        </w:rPr>
        <w:t>Seit 1871 auch auf dem Nordfriedhof. Nach dem Beschluss des damaligen Kirchengemeinderates, die beiden historischen Friedhöfe zugunsten des Heidefriedhofes stillzulegen, und nachdem schon zwanzig Jahre keine Bestattung mehr stattfand, sind sie nach Ablauf der letzten Ruhefristen seit dem 1. Januar 2024 keine Friedhöfe mehr</w:t>
      </w:r>
      <w:r w:rsidRPr="009344BA">
        <w:rPr>
          <w:rFonts w:eastAsia="Times New Roman" w:cstheme="minorHAnsi"/>
          <w:kern w:val="2"/>
          <w14:ligatures w14:val="standardContextual"/>
        </w:rPr>
        <w:t xml:space="preserve">. Heute </w:t>
      </w:r>
      <w:r>
        <w:rPr>
          <w:rFonts w:eastAsia="Times New Roman" w:cstheme="minorHAnsi"/>
          <w:kern w:val="2"/>
          <w14:ligatures w14:val="standardContextual"/>
        </w:rPr>
        <w:t>werden sie offiziell entwidmet.</w:t>
      </w:r>
      <w:r w:rsidRPr="009344BA">
        <w:rPr>
          <w:rFonts w:eastAsia="Times New Roman" w:cstheme="minorHAnsi"/>
          <w:kern w:val="2"/>
          <w14:ligatures w14:val="standardContextual"/>
        </w:rPr>
        <w:t xml:space="preserve"> </w:t>
      </w:r>
      <w:r>
        <w:rPr>
          <w:rFonts w:eastAsia="Times New Roman" w:cstheme="minorHAnsi"/>
          <w:kern w:val="2"/>
          <w14:ligatures w14:val="standardContextual"/>
        </w:rPr>
        <w:t xml:space="preserve">Das werden wir gleich draußen an Ort und Stelle tun. </w:t>
      </w:r>
      <w:r w:rsidRPr="001C7B4D">
        <w:rPr>
          <w:rFonts w:eastAsia="Times New Roman" w:cstheme="minorHAnsi"/>
          <w:kern w:val="2"/>
          <w14:ligatures w14:val="standardContextual"/>
        </w:rPr>
        <w:t xml:space="preserve">Entwidmung bedeutet: </w:t>
      </w:r>
      <w:r>
        <w:rPr>
          <w:rFonts w:eastAsia="Times New Roman" w:cstheme="minorHAnsi"/>
          <w:kern w:val="2"/>
          <w14:ligatures w14:val="standardContextual"/>
        </w:rPr>
        <w:t>D</w:t>
      </w:r>
      <w:r w:rsidRPr="001C7B4D">
        <w:rPr>
          <w:rFonts w:eastAsia="Times New Roman" w:cstheme="minorHAnsi"/>
          <w:kern w:val="2"/>
          <w14:ligatures w14:val="standardContextual"/>
        </w:rPr>
        <w:t>ie Eigenschaft de</w:t>
      </w:r>
      <w:r>
        <w:rPr>
          <w:rFonts w:eastAsia="Times New Roman" w:cstheme="minorHAnsi"/>
          <w:kern w:val="2"/>
          <w14:ligatures w14:val="standardContextual"/>
        </w:rPr>
        <w:t>r beiden ehemaligen</w:t>
      </w:r>
      <w:r w:rsidRPr="001C7B4D">
        <w:rPr>
          <w:rFonts w:eastAsia="Times New Roman" w:cstheme="minorHAnsi"/>
          <w:kern w:val="2"/>
          <w14:ligatures w14:val="standardContextual"/>
        </w:rPr>
        <w:t xml:space="preserve"> Friedh</w:t>
      </w:r>
      <w:r>
        <w:rPr>
          <w:rFonts w:eastAsia="Times New Roman" w:cstheme="minorHAnsi"/>
          <w:kern w:val="2"/>
          <w14:ligatures w14:val="standardContextual"/>
        </w:rPr>
        <w:t xml:space="preserve">öfe </w:t>
      </w:r>
      <w:r w:rsidRPr="001C7B4D">
        <w:rPr>
          <w:rFonts w:eastAsia="Times New Roman" w:cstheme="minorHAnsi"/>
          <w:kern w:val="2"/>
          <w14:ligatures w14:val="standardContextual"/>
        </w:rPr>
        <w:t>als</w:t>
      </w:r>
      <w:r>
        <w:rPr>
          <w:rFonts w:eastAsia="Times New Roman" w:cstheme="minorHAnsi"/>
          <w:kern w:val="2"/>
          <w14:ligatures w14:val="standardContextual"/>
        </w:rPr>
        <w:t xml:space="preserve"> Begräbnisstätten </w:t>
      </w:r>
      <w:r w:rsidRPr="001C7B4D">
        <w:rPr>
          <w:rFonts w:eastAsia="Times New Roman" w:cstheme="minorHAnsi"/>
          <w:kern w:val="2"/>
          <w14:ligatures w14:val="standardContextual"/>
        </w:rPr>
        <w:t>der Verstorbenen wird aufgehoben</w:t>
      </w:r>
      <w:r>
        <w:rPr>
          <w:rFonts w:eastAsia="Times New Roman" w:cstheme="minorHAnsi"/>
          <w:kern w:val="2"/>
          <w14:ligatures w14:val="standardContextual"/>
        </w:rPr>
        <w:t>.</w:t>
      </w:r>
      <w:r w:rsidRPr="001C7B4D">
        <w:rPr>
          <w:rFonts w:eastAsia="Times New Roman" w:cstheme="minorHAnsi"/>
          <w:kern w:val="2"/>
          <w14:ligatures w14:val="standardContextual"/>
        </w:rPr>
        <w:t xml:space="preserve"> </w:t>
      </w:r>
      <w:r w:rsidRPr="00D323E9">
        <w:rPr>
          <w:rFonts w:eastAsia="Times New Roman" w:cstheme="minorHAnsi"/>
          <w:kern w:val="2"/>
          <w14:ligatures w14:val="standardContextual"/>
        </w:rPr>
        <w:t xml:space="preserve">Der öffentlich-rechtliche Status dieser Stätten wird entzogen. </w:t>
      </w:r>
      <w:r>
        <w:rPr>
          <w:rFonts w:eastAsia="Times New Roman" w:cstheme="minorHAnsi"/>
          <w:kern w:val="2"/>
          <w14:ligatures w14:val="standardContextual"/>
        </w:rPr>
        <w:t>E</w:t>
      </w:r>
      <w:r w:rsidRPr="001C7B4D">
        <w:rPr>
          <w:rFonts w:eastAsia="Times New Roman" w:cstheme="minorHAnsi"/>
          <w:kern w:val="2"/>
          <w14:ligatures w14:val="standardContextual"/>
        </w:rPr>
        <w:t xml:space="preserve">s erfolgt die Wiederherstellung </w:t>
      </w:r>
      <w:r>
        <w:rPr>
          <w:rFonts w:eastAsia="Times New Roman" w:cstheme="minorHAnsi"/>
          <w:kern w:val="2"/>
          <w14:ligatures w14:val="standardContextual"/>
        </w:rPr>
        <w:t>ihrer</w:t>
      </w:r>
      <w:r w:rsidRPr="001C7B4D">
        <w:rPr>
          <w:rFonts w:eastAsia="Times New Roman" w:cstheme="minorHAnsi"/>
          <w:kern w:val="2"/>
          <w14:ligatures w14:val="standardContextual"/>
        </w:rPr>
        <w:t xml:space="preserve"> vollen </w:t>
      </w:r>
      <w:r>
        <w:rPr>
          <w:rFonts w:eastAsia="Times New Roman" w:cstheme="minorHAnsi"/>
          <w:kern w:val="2"/>
          <w14:ligatures w14:val="standardContextual"/>
        </w:rPr>
        <w:t>V</w:t>
      </w:r>
      <w:r w:rsidRPr="001C7B4D">
        <w:rPr>
          <w:rFonts w:eastAsia="Times New Roman" w:cstheme="minorHAnsi"/>
          <w:kern w:val="2"/>
          <w14:ligatures w14:val="standardContextual"/>
        </w:rPr>
        <w:t xml:space="preserve">erkehrsfähigkeit. </w:t>
      </w:r>
      <w:r>
        <w:rPr>
          <w:rFonts w:eastAsia="Times New Roman" w:cstheme="minorHAnsi"/>
          <w:kern w:val="2"/>
          <w14:ligatures w14:val="standardContextual"/>
        </w:rPr>
        <w:t xml:space="preserve">Zugleich sind sie aber </w:t>
      </w:r>
      <w:r w:rsidRPr="006F3E21">
        <w:rPr>
          <w:rFonts w:eastAsia="Times New Roman" w:cstheme="minorHAnsi"/>
          <w:kern w:val="2"/>
          <w14:ligatures w14:val="standardContextual"/>
        </w:rPr>
        <w:t xml:space="preserve">Ruhestätte </w:t>
      </w:r>
      <w:r>
        <w:rPr>
          <w:rFonts w:eastAsia="Times New Roman" w:cstheme="minorHAnsi"/>
          <w:kern w:val="2"/>
          <w14:ligatures w14:val="standardContextual"/>
        </w:rPr>
        <w:t>von Angehörigen so Vieler hier und unzähliger Generationen vor uns</w:t>
      </w:r>
      <w:r w:rsidRPr="006F3E21">
        <w:rPr>
          <w:rFonts w:eastAsia="Times New Roman" w:cstheme="minorHAnsi"/>
          <w:kern w:val="2"/>
          <w14:ligatures w14:val="standardContextual"/>
        </w:rPr>
        <w:t>.</w:t>
      </w:r>
      <w:r>
        <w:rPr>
          <w:rFonts w:eastAsia="Times New Roman" w:cstheme="minorHAnsi"/>
          <w:kern w:val="2"/>
          <w14:ligatures w14:val="standardContextual"/>
        </w:rPr>
        <w:t xml:space="preserve"> Hier in der Nähe der Marienkirche mitten in der Stadt wohnen die Gebeine der </w:t>
      </w:r>
      <w:proofErr w:type="gramStart"/>
      <w:r w:rsidRPr="0063207A">
        <w:rPr>
          <w:rFonts w:eastAsia="Times New Roman" w:cstheme="minorHAnsi"/>
          <w:kern w:val="2"/>
          <w14:ligatures w14:val="standardContextual"/>
        </w:rPr>
        <w:t>Vorfahren</w:t>
      </w:r>
      <w:r>
        <w:rPr>
          <w:rFonts w:eastAsia="Times New Roman" w:cstheme="minorHAnsi"/>
          <w:kern w:val="2"/>
          <w14:ligatures w14:val="standardContextual"/>
        </w:rPr>
        <w:t xml:space="preserve"> gewissermaßen</w:t>
      </w:r>
      <w:proofErr w:type="gramEnd"/>
      <w:r w:rsidRPr="0063207A">
        <w:rPr>
          <w:rFonts w:eastAsia="Times New Roman" w:cstheme="minorHAnsi"/>
          <w:kern w:val="2"/>
          <w14:ligatures w14:val="standardContextual"/>
        </w:rPr>
        <w:t xml:space="preserve"> den Ritualen </w:t>
      </w:r>
      <w:r>
        <w:rPr>
          <w:rFonts w:eastAsia="Times New Roman" w:cstheme="minorHAnsi"/>
          <w:kern w:val="2"/>
          <w14:ligatures w14:val="standardContextual"/>
        </w:rPr>
        <w:t xml:space="preserve">und dem Tun </w:t>
      </w:r>
      <w:r w:rsidRPr="0063207A">
        <w:rPr>
          <w:rFonts w:eastAsia="Times New Roman" w:cstheme="minorHAnsi"/>
          <w:kern w:val="2"/>
          <w14:ligatures w14:val="standardContextual"/>
        </w:rPr>
        <w:t>der Lebenden bei.</w:t>
      </w:r>
      <w:r>
        <w:rPr>
          <w:rFonts w:eastAsia="Times New Roman" w:cstheme="minorHAnsi"/>
          <w:kern w:val="2"/>
          <w14:ligatures w14:val="standardContextual"/>
        </w:rPr>
        <w:t xml:space="preserve"> Heute wollen wir e</w:t>
      </w:r>
      <w:r w:rsidRPr="009344BA">
        <w:rPr>
          <w:rFonts w:eastAsia="Times New Roman" w:cstheme="minorHAnsi"/>
          <w:kern w:val="2"/>
          <w14:ligatures w14:val="standardContextual"/>
        </w:rPr>
        <w:t>rinnern, loslassen, danken</w:t>
      </w:r>
      <w:r>
        <w:rPr>
          <w:rFonts w:eastAsia="Times New Roman" w:cstheme="minorHAnsi"/>
          <w:kern w:val="2"/>
          <w14:ligatures w14:val="standardContextual"/>
        </w:rPr>
        <w:t>. Und</w:t>
      </w:r>
      <w:r w:rsidRPr="009344BA">
        <w:rPr>
          <w:rFonts w:eastAsia="Times New Roman" w:cstheme="minorHAnsi"/>
          <w:kern w:val="2"/>
          <w14:ligatures w14:val="standardContextual"/>
        </w:rPr>
        <w:t xml:space="preserve"> uns dessen vergewissern, was bleibt und trägt. Wir bekräftigen damit, dass diese Friedhöfe keine Orte mehr sind, an denen bestattet wird. Sondern Orte, die wir als Gemeinde neu und anders gestalten wollen.</w:t>
      </w:r>
    </w:p>
    <w:p w14:paraId="5E1F46B8" w14:textId="04A47EE6" w:rsidR="00294480" w:rsidRPr="00F648C5" w:rsidRDefault="00294480" w:rsidP="00294480">
      <w:pPr>
        <w:rPr>
          <w:sz w:val="16"/>
          <w:szCs w:val="16"/>
        </w:rPr>
      </w:pPr>
      <w:r>
        <w:lastRenderedPageBreak/>
        <w:t>Im Anschluss an diesen Gottesdienst sind Sie alle herzlich zum Kirchenkaffee eingeladen. Und, wer mag, zu einer kleinen Führung über den Marienkirchhof zu den historischen Grabstätten.</w:t>
      </w:r>
    </w:p>
    <w:p w14:paraId="70E8D68F" w14:textId="2C52EEEB" w:rsidR="00294480" w:rsidRPr="00F648C5" w:rsidRDefault="00294480" w:rsidP="00294480">
      <w:pPr>
        <w:pStyle w:val="NKberschrift2"/>
        <w:rPr>
          <w:rFonts w:eastAsia="Times New Roman"/>
          <w:i/>
          <w:iCs/>
          <w:kern w:val="2"/>
          <w:sz w:val="16"/>
          <w:szCs w:val="16"/>
          <w14:ligatures w14:val="standardContextual"/>
        </w:rPr>
      </w:pPr>
      <w:r w:rsidRPr="007B41C2">
        <w:t>Lied:</w:t>
      </w:r>
      <w:r>
        <w:t xml:space="preserve"> </w:t>
      </w:r>
      <w:r>
        <w:t>Morgenlicht leuchtet (EG 455,</w:t>
      </w:r>
      <w:r>
        <w:t xml:space="preserve"> </w:t>
      </w:r>
      <w:r>
        <w:t>1-3)</w:t>
      </w:r>
    </w:p>
    <w:p w14:paraId="488BB35D" w14:textId="4BF4BB3E" w:rsidR="00294480" w:rsidRDefault="00294480" w:rsidP="00294480">
      <w:pPr>
        <w:pStyle w:val="NKberschrift2"/>
      </w:pPr>
      <w:r w:rsidRPr="00835D78">
        <w:t>Psalm 27</w:t>
      </w:r>
      <w:r>
        <w:t xml:space="preserve"> im Wechsel </w:t>
      </w:r>
      <w:r>
        <w:t>zwischen hellen und dunklen Stimmen</w:t>
      </w:r>
    </w:p>
    <w:p w14:paraId="19468B53" w14:textId="7E904557" w:rsidR="00294480" w:rsidRPr="00E348DE"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w:t>
      </w:r>
      <w:r>
        <w:rPr>
          <w:rFonts w:eastAsia="Times New Roman" w:cstheme="minorHAnsi"/>
          <w:kern w:val="2"/>
          <w14:ligatures w14:val="standardContextual"/>
        </w:rPr>
        <w:t>Ehr sei dem Vater und dem Sohn…</w:t>
      </w:r>
      <w:r>
        <w:rPr>
          <w:rFonts w:eastAsia="Times New Roman" w:cstheme="minorHAnsi"/>
          <w:kern w:val="2"/>
          <w14:ligatures w14:val="standardContextual"/>
        </w:rPr>
        <w:t>]</w:t>
      </w:r>
    </w:p>
    <w:p w14:paraId="563BE004" w14:textId="5D8EC65F" w:rsidR="00294480" w:rsidRPr="00C12590" w:rsidRDefault="00294480" w:rsidP="00294480">
      <w:pPr>
        <w:pStyle w:val="NKberschrift2"/>
      </w:pPr>
      <w:r w:rsidRPr="00C12590">
        <w:t>Einführung in</w:t>
      </w:r>
      <w:r>
        <w:t xml:space="preserve"> die</w:t>
      </w:r>
      <w:r w:rsidRPr="00C12590">
        <w:t xml:space="preserve"> Tauferinnerung</w:t>
      </w:r>
    </w:p>
    <w:p w14:paraId="520DD7B6" w14:textId="77777777"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 xml:space="preserve">Wir sind hier auch verbunden </w:t>
      </w:r>
      <w:r w:rsidRPr="00A31E0E">
        <w:rPr>
          <w:rFonts w:eastAsia="Times New Roman" w:cstheme="minorHAnsi"/>
          <w:kern w:val="2"/>
          <w14:ligatures w14:val="standardContextual"/>
        </w:rPr>
        <w:t xml:space="preserve">mit </w:t>
      </w:r>
      <w:r>
        <w:rPr>
          <w:rFonts w:eastAsia="Times New Roman" w:cstheme="minorHAnsi"/>
          <w:kern w:val="2"/>
          <w14:ligatures w14:val="standardContextual"/>
        </w:rPr>
        <w:t xml:space="preserve">all </w:t>
      </w:r>
      <w:r w:rsidRPr="00A31E0E">
        <w:rPr>
          <w:rFonts w:eastAsia="Times New Roman" w:cstheme="minorHAnsi"/>
          <w:kern w:val="2"/>
          <w14:ligatures w14:val="standardContextual"/>
        </w:rPr>
        <w:t xml:space="preserve">den </w:t>
      </w:r>
      <w:r>
        <w:rPr>
          <w:rFonts w:eastAsia="Times New Roman" w:cstheme="minorHAnsi"/>
          <w:kern w:val="2"/>
          <w14:ligatures w14:val="standardContextual"/>
        </w:rPr>
        <w:t xml:space="preserve">Menschen, </w:t>
      </w:r>
      <w:r w:rsidRPr="00A31E0E">
        <w:rPr>
          <w:rFonts w:eastAsia="Times New Roman" w:cstheme="minorHAnsi"/>
          <w:kern w:val="2"/>
          <w14:ligatures w14:val="standardContextual"/>
        </w:rPr>
        <w:t>die</w:t>
      </w:r>
      <w:r>
        <w:rPr>
          <w:rFonts w:eastAsia="Times New Roman" w:cstheme="minorHAnsi"/>
          <w:kern w:val="2"/>
          <w14:ligatures w14:val="standardContextual"/>
        </w:rPr>
        <w:t xml:space="preserve"> hier</w:t>
      </w:r>
      <w:r w:rsidRPr="00A31E0E">
        <w:rPr>
          <w:rFonts w:eastAsia="Times New Roman" w:cstheme="minorHAnsi"/>
          <w:kern w:val="2"/>
          <w14:ligatures w14:val="standardContextual"/>
        </w:rPr>
        <w:t xml:space="preserve"> getauft wurden und Kraft im Glauben – und Zweifeln – gefunden haben. </w:t>
      </w:r>
      <w:r>
        <w:rPr>
          <w:rFonts w:eastAsia="Times New Roman" w:cstheme="minorHAnsi"/>
          <w:kern w:val="2"/>
          <w14:ligatures w14:val="standardContextual"/>
        </w:rPr>
        <w:t xml:space="preserve">Allen wurde verheißen: Alle, die auf Christus Jesus getauft sind, sind mit ihm begraben durch die Taufe. </w:t>
      </w:r>
      <w:r w:rsidRPr="009171D7">
        <w:rPr>
          <w:rFonts w:eastAsia="Times New Roman" w:cstheme="minorHAnsi"/>
          <w:kern w:val="2"/>
          <w14:ligatures w14:val="standardContextual"/>
        </w:rPr>
        <w:t xml:space="preserve">Sind wir </w:t>
      </w:r>
      <w:r>
        <w:rPr>
          <w:rFonts w:eastAsia="Times New Roman" w:cstheme="minorHAnsi"/>
          <w:kern w:val="2"/>
          <w14:ligatures w14:val="standardContextual"/>
        </w:rPr>
        <w:t>nun</w:t>
      </w:r>
      <w:r w:rsidRPr="009171D7">
        <w:rPr>
          <w:rFonts w:eastAsia="Times New Roman" w:cstheme="minorHAnsi"/>
          <w:kern w:val="2"/>
          <w14:ligatures w14:val="standardContextual"/>
        </w:rPr>
        <w:t xml:space="preserve"> mit Christus gestorben, so glauben wir, dass wir auch mit ihm leben werden.</w:t>
      </w:r>
      <w:r>
        <w:rPr>
          <w:rFonts w:eastAsia="Times New Roman" w:cstheme="minorHAnsi"/>
          <w:kern w:val="2"/>
          <w14:ligatures w14:val="standardContextual"/>
        </w:rPr>
        <w:t xml:space="preserve"> (Römer 6, 3+8)</w:t>
      </w:r>
    </w:p>
    <w:p w14:paraId="78194E49" w14:textId="77777777"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 xml:space="preserve">Wir gehen jetzt durch die </w:t>
      </w:r>
      <w:proofErr w:type="spellStart"/>
      <w:r>
        <w:rPr>
          <w:rFonts w:eastAsia="Times New Roman" w:cstheme="minorHAnsi"/>
          <w:kern w:val="2"/>
          <w14:ligatures w14:val="standardContextual"/>
        </w:rPr>
        <w:t>Ostertür</w:t>
      </w:r>
      <w:proofErr w:type="spellEnd"/>
      <w:r>
        <w:rPr>
          <w:rFonts w:eastAsia="Times New Roman" w:cstheme="minorHAnsi"/>
          <w:kern w:val="2"/>
          <w14:ligatures w14:val="standardContextual"/>
        </w:rPr>
        <w:t xml:space="preserve"> hinaus und beginnen unseren Weg auf die Orte, die heute entwidmet werden. Dabei kommen wir an der Taufe vorbei und können ein Erinnerungszeichen an unsere Taufe empfangen. </w:t>
      </w:r>
    </w:p>
    <w:p w14:paraId="0FD32A00" w14:textId="77777777" w:rsidR="00294480" w:rsidRDefault="00294480" w:rsidP="00294480">
      <w:pPr>
        <w:pStyle w:val="NKberschrift2"/>
      </w:pPr>
      <w:r w:rsidRPr="00835D78">
        <w:t>Prozessionsgebet</w:t>
      </w:r>
    </w:p>
    <w:p w14:paraId="2AEC7008" w14:textId="32FF01FD" w:rsidR="00294480" w:rsidRDefault="00294480" w:rsidP="00294480">
      <w:pPr>
        <w:ind w:left="2124" w:hanging="2124"/>
        <w:rPr>
          <w:rFonts w:eastAsia="Times New Roman" w:cstheme="minorHAnsi"/>
          <w:kern w:val="2"/>
          <w14:ligatures w14:val="standardContextual"/>
        </w:rPr>
      </w:pPr>
      <w:r>
        <w:rPr>
          <w:rFonts w:eastAsia="Times New Roman" w:cstheme="minorHAnsi"/>
          <w:kern w:val="2"/>
          <w14:ligatures w14:val="standardContextual"/>
        </w:rPr>
        <w:tab/>
      </w:r>
      <w:r w:rsidRPr="009344BA">
        <w:rPr>
          <w:rFonts w:eastAsia="Times New Roman" w:cstheme="minorHAnsi"/>
          <w:kern w:val="2"/>
          <w14:ligatures w14:val="standardContextual"/>
        </w:rPr>
        <w:t xml:space="preserve">Gott, bleib in unserer Mitte. </w:t>
      </w:r>
      <w:r w:rsidRPr="009344BA">
        <w:rPr>
          <w:rFonts w:eastAsia="Times New Roman" w:cstheme="minorHAnsi"/>
          <w:kern w:val="2"/>
          <w14:ligatures w14:val="standardContextual"/>
        </w:rPr>
        <w:br/>
        <w:t>Berühre und verwandle.</w:t>
      </w:r>
      <w:r w:rsidRPr="009344BA">
        <w:rPr>
          <w:rFonts w:eastAsia="Times New Roman" w:cstheme="minorHAnsi"/>
          <w:kern w:val="2"/>
          <w14:ligatures w14:val="standardContextual"/>
        </w:rPr>
        <w:br/>
        <w:t xml:space="preserve">Geh mit uns. Amen. </w:t>
      </w:r>
    </w:p>
    <w:p w14:paraId="52E1F0CA" w14:textId="77777777" w:rsidR="00294480" w:rsidRPr="00390975" w:rsidRDefault="00294480" w:rsidP="00294480">
      <w:pPr>
        <w:pStyle w:val="NKberschrift2"/>
      </w:pPr>
      <w:r w:rsidRPr="00C579F6">
        <w:rPr>
          <w:bCs/>
        </w:rPr>
        <w:t>Lied</w:t>
      </w:r>
      <w:r>
        <w:t xml:space="preserve">: Vertraut den Neuen Wegen (EG 395, 1) </w:t>
      </w:r>
    </w:p>
    <w:p w14:paraId="51AFD239" w14:textId="350D3535" w:rsidR="00294480" w:rsidRPr="00CF70BA" w:rsidRDefault="00294480" w:rsidP="00CF70BA">
      <w:pPr>
        <w:pStyle w:val="NKberschrift2"/>
        <w:rPr>
          <w:bCs/>
        </w:rPr>
      </w:pPr>
      <w:r w:rsidRPr="00CF70BA">
        <w:rPr>
          <w:b w:val="0"/>
          <w:bCs/>
        </w:rPr>
        <w:t>dabei</w:t>
      </w:r>
      <w:r w:rsidRPr="00CF70BA">
        <w:rPr>
          <w:b w:val="0"/>
          <w:bCs/>
        </w:rPr>
        <w:t xml:space="preserve"> Auszug durch die </w:t>
      </w:r>
      <w:proofErr w:type="spellStart"/>
      <w:r w:rsidRPr="00CF70BA">
        <w:rPr>
          <w:b w:val="0"/>
          <w:bCs/>
        </w:rPr>
        <w:t>Ostertür</w:t>
      </w:r>
      <w:proofErr w:type="spellEnd"/>
      <w:r w:rsidR="00CF70BA" w:rsidRPr="00CF70BA">
        <w:rPr>
          <w:b w:val="0"/>
          <w:bCs/>
        </w:rPr>
        <w:t xml:space="preserve">, die </w:t>
      </w:r>
      <w:r w:rsidR="00CF70BA" w:rsidRPr="00CF70BA">
        <w:rPr>
          <w:b w:val="0"/>
          <w:bCs/>
        </w:rPr>
        <w:t xml:space="preserve">hinter dem Altar </w:t>
      </w:r>
      <w:r w:rsidR="00CF70BA" w:rsidRPr="00CF70BA">
        <w:rPr>
          <w:b w:val="0"/>
          <w:bCs/>
        </w:rPr>
        <w:t xml:space="preserve">liegt und </w:t>
      </w:r>
      <w:r w:rsidR="00CF70BA" w:rsidRPr="00CF70BA">
        <w:rPr>
          <w:b w:val="0"/>
          <w:bCs/>
        </w:rPr>
        <w:t xml:space="preserve">direkt auf </w:t>
      </w:r>
      <w:r w:rsidR="00CF70BA" w:rsidRPr="00CF70BA">
        <w:rPr>
          <w:b w:val="0"/>
          <w:bCs/>
        </w:rPr>
        <w:t xml:space="preserve">den Kirchfriedhof hinaus geht </w:t>
      </w:r>
      <w:r w:rsidRPr="00CF70BA">
        <w:rPr>
          <w:b w:val="0"/>
          <w:bCs/>
        </w:rPr>
        <w:t>(Vortragekreuz immer voran)</w:t>
      </w:r>
      <w:r>
        <w:t xml:space="preserve"> </w:t>
      </w:r>
      <w:r w:rsidRPr="00CF70BA">
        <w:rPr>
          <w:bCs/>
        </w:rPr>
        <w:t>mit Tauferinnerung am Taufbecken</w:t>
      </w:r>
    </w:p>
    <w:p w14:paraId="3951691E" w14:textId="4B4ADC4F" w:rsidR="00294480" w:rsidRDefault="00294480" w:rsidP="00294480">
      <w:pPr>
        <w:pStyle w:val="NKberschrift1"/>
      </w:pPr>
      <w:r>
        <w:t>II</w:t>
      </w:r>
      <w:r w:rsidRPr="009344BA">
        <w:t xml:space="preserve"> – </w:t>
      </w:r>
      <w:r w:rsidRPr="00294480">
        <w:t>Blumenkreuz</w:t>
      </w:r>
      <w:r w:rsidR="0097051D">
        <w:t xml:space="preserve"> </w:t>
      </w:r>
      <w:r w:rsidR="0097051D" w:rsidRPr="0097051D">
        <w:t>auf dem Kirchfriedhof</w:t>
      </w:r>
    </w:p>
    <w:p w14:paraId="247D86CE" w14:textId="7EAE6A6C" w:rsidR="00294480" w:rsidRPr="00294480" w:rsidRDefault="00294480" w:rsidP="00294480">
      <w:pPr>
        <w:pStyle w:val="NKText"/>
        <w:rPr>
          <w:i/>
          <w:iCs/>
        </w:rPr>
      </w:pPr>
      <w:r>
        <w:rPr>
          <w:i/>
          <w:iCs/>
        </w:rPr>
        <w:t xml:space="preserve">Auf einer Wiese inmitten des Kirchfriedhofs ist ein schlichtes Kreuz aufgestellt, das mit einem Maschendraht umwickelt ist. Später werden Blumen verteilt, di in den Draht gesteckt werden können. </w:t>
      </w:r>
    </w:p>
    <w:p w14:paraId="5EB4C149" w14:textId="77777777" w:rsidR="00294480" w:rsidRDefault="00294480" w:rsidP="00294480">
      <w:pPr>
        <w:pStyle w:val="NKberschrift2"/>
      </w:pPr>
      <w:r w:rsidRPr="00E348DE">
        <w:t xml:space="preserve">Erinnerung und Klage </w:t>
      </w:r>
    </w:p>
    <w:p w14:paraId="02843B2F" w14:textId="5C2AD113" w:rsidR="00294480" w:rsidRDefault="00294480" w:rsidP="00294480">
      <w:r w:rsidRPr="009344BA">
        <w:t>500 Jahre</w:t>
      </w:r>
      <w:r>
        <w:t xml:space="preserve"> lang</w:t>
      </w:r>
      <w:r w:rsidRPr="009344BA">
        <w:t xml:space="preserve"> wurde an diesem Ort bestattet. </w:t>
      </w:r>
      <w:r>
        <w:t xml:space="preserve">Mit den begrabenen Menschen und ihren Geschichten liegt hier gewissermaßen auch die Geschichte von Quickborn, </w:t>
      </w:r>
      <w:proofErr w:type="spellStart"/>
      <w:r>
        <w:t>Hasloh</w:t>
      </w:r>
      <w:proofErr w:type="spellEnd"/>
      <w:r>
        <w:t>, Renzel, Ellerau, Quickborn-Heide, Friedrichsgabe, Glashütte, Garstedt und Ochsenzoll.</w:t>
      </w:r>
      <w:r w:rsidRPr="009344BA">
        <w:t xml:space="preserve"> </w:t>
      </w:r>
      <w:r>
        <w:t xml:space="preserve">Heute am Muttertag denken wir auch an die Eltern und Großeltern und all die Menschen, die immer noch einen wichtigen Platz am Herzen haben, auch wenn sie nicht mehr greifbar sind. Sie bekommen gleich Blumen und können diese im Gedenken an nahe Menschen an diesem Kreuz anbringen. </w:t>
      </w:r>
    </w:p>
    <w:p w14:paraId="496D16E8" w14:textId="77777777" w:rsidR="00294480" w:rsidRDefault="00294480" w:rsidP="00294480">
      <w:pPr>
        <w:pStyle w:val="NKberschrift2"/>
      </w:pPr>
      <w:r w:rsidRPr="00B0113F">
        <w:t>Blumenkreuz-Aktion</w:t>
      </w:r>
      <w:r>
        <w:t xml:space="preserve"> </w:t>
      </w:r>
    </w:p>
    <w:p w14:paraId="63F6A137" w14:textId="153F1CF8" w:rsidR="00294480" w:rsidRPr="00294480" w:rsidRDefault="00294480" w:rsidP="00294480">
      <w:pPr>
        <w:rPr>
          <w:rFonts w:eastAsia="Times New Roman" w:cstheme="minorHAnsi"/>
          <w:i/>
          <w:iCs/>
          <w:kern w:val="2"/>
          <w14:ligatures w14:val="standardContextual"/>
        </w:rPr>
      </w:pPr>
      <w:r w:rsidRPr="00294480">
        <w:rPr>
          <w:i/>
          <w:iCs/>
        </w:rPr>
        <w:t xml:space="preserve">Das Gottesdienstteam verteilt </w:t>
      </w:r>
      <w:r w:rsidRPr="00294480">
        <w:rPr>
          <w:rFonts w:eastAsia="Times New Roman" w:cstheme="minorHAnsi"/>
          <w:i/>
          <w:iCs/>
          <w:kern w:val="2"/>
          <w14:ligatures w14:val="standardContextual"/>
        </w:rPr>
        <w:t xml:space="preserve">Tulpen an die Umstehenden, die mit den Blumen das Kreuz schmücken können. </w:t>
      </w:r>
      <w:r w:rsidRPr="00294480">
        <w:rPr>
          <w:rFonts w:eastAsia="Times New Roman" w:cstheme="minorHAnsi"/>
          <w:i/>
          <w:iCs/>
          <w:kern w:val="2"/>
          <w14:ligatures w14:val="standardContextual"/>
        </w:rPr>
        <w:t xml:space="preserve">Dabei Gesangsvortrag mit Gitarre von </w:t>
      </w:r>
      <w:r w:rsidRPr="00294480">
        <w:rPr>
          <w:rFonts w:eastAsia="Times New Roman" w:cstheme="minorHAnsi"/>
          <w:i/>
          <w:iCs/>
          <w:kern w:val="2"/>
          <w14:ligatures w14:val="standardContextual"/>
        </w:rPr>
        <w:t>HE 90 und 33</w:t>
      </w:r>
      <w:r w:rsidRPr="00294480">
        <w:rPr>
          <w:rFonts w:eastAsia="Times New Roman" w:cstheme="minorHAnsi"/>
          <w:i/>
          <w:iCs/>
          <w:kern w:val="2"/>
          <w14:ligatures w14:val="standardContextual"/>
        </w:rPr>
        <w:t xml:space="preserve">. </w:t>
      </w:r>
    </w:p>
    <w:p w14:paraId="0793A469" w14:textId="719496E6" w:rsidR="00294480" w:rsidRDefault="00294480" w:rsidP="00294480">
      <w:pPr>
        <w:pStyle w:val="NKberschrift2"/>
      </w:pPr>
      <w:r w:rsidRPr="00835D78">
        <w:rPr>
          <w:bCs/>
        </w:rPr>
        <w:lastRenderedPageBreak/>
        <w:t>Ev</w:t>
      </w:r>
      <w:r w:rsidR="002738E0">
        <w:rPr>
          <w:bCs/>
        </w:rPr>
        <w:t>a</w:t>
      </w:r>
      <w:r w:rsidRPr="00835D78">
        <w:rPr>
          <w:bCs/>
        </w:rPr>
        <w:t>ngelium</w:t>
      </w:r>
      <w:r>
        <w:t xml:space="preserve"> (</w:t>
      </w:r>
      <w:proofErr w:type="spellStart"/>
      <w:r>
        <w:t>Joh</w:t>
      </w:r>
      <w:proofErr w:type="spellEnd"/>
      <w:r>
        <w:t xml:space="preserve"> </w:t>
      </w:r>
      <w:r w:rsidRPr="009344BA">
        <w:t>16,5-15</w:t>
      </w:r>
      <w:r>
        <w:t>) frei erzählt</w:t>
      </w:r>
      <w:r>
        <w:tab/>
      </w:r>
      <w:r>
        <w:tab/>
      </w:r>
    </w:p>
    <w:p w14:paraId="46A048E5" w14:textId="5CC588E1" w:rsidR="00294480" w:rsidRDefault="00294480" w:rsidP="00294480">
      <w:pPr>
        <w:pStyle w:val="NKberschrift2"/>
        <w:rPr>
          <w:bCs/>
        </w:rPr>
      </w:pPr>
      <w:r w:rsidRPr="00294480">
        <w:rPr>
          <w:b w:val="0"/>
          <w:bCs/>
        </w:rPr>
        <w:t>Mit allen, die es im Herzen tragen, sprechen wir das</w:t>
      </w:r>
      <w:r>
        <w:t xml:space="preserve"> </w:t>
      </w:r>
      <w:r w:rsidRPr="00E141E0">
        <w:rPr>
          <w:bCs/>
        </w:rPr>
        <w:t>Glaubensbekenntnis</w:t>
      </w:r>
    </w:p>
    <w:p w14:paraId="4FB48E57" w14:textId="77777777" w:rsidR="00294480" w:rsidRDefault="00294480" w:rsidP="00294480">
      <w:pPr>
        <w:pStyle w:val="NKberschrift2"/>
      </w:pPr>
      <w:r w:rsidRPr="009344BA">
        <w:t>Entwidmungsformel</w:t>
      </w:r>
    </w:p>
    <w:p w14:paraId="7C2030BF" w14:textId="28B52433" w:rsidR="00294480" w:rsidRDefault="00294480" w:rsidP="00294480">
      <w:pPr>
        <w:ind w:left="2832" w:hanging="2832"/>
        <w:contextualSpacing/>
        <w:rPr>
          <w:rFonts w:eastAsia="Times New Roman" w:cstheme="minorHAnsi"/>
          <w:kern w:val="2"/>
          <w14:ligatures w14:val="standardContextual"/>
        </w:rPr>
      </w:pPr>
      <w:r w:rsidRPr="009344BA">
        <w:rPr>
          <w:rFonts w:eastAsia="Times New Roman" w:cstheme="minorHAnsi"/>
          <w:kern w:val="2"/>
          <w14:ligatures w14:val="standardContextual"/>
        </w:rPr>
        <w:t xml:space="preserve"> </w:t>
      </w:r>
      <w:r>
        <w:rPr>
          <w:rFonts w:eastAsia="Times New Roman" w:cstheme="minorHAnsi"/>
          <w:kern w:val="2"/>
          <w14:ligatures w14:val="standardContextual"/>
        </w:rPr>
        <w:tab/>
      </w:r>
      <w:r w:rsidRPr="009344BA">
        <w:rPr>
          <w:rFonts w:eastAsia="Times New Roman" w:cstheme="minorHAnsi"/>
          <w:kern w:val="2"/>
          <w14:ligatures w14:val="standardContextual"/>
        </w:rPr>
        <w:t>Von nun an ist diese Stätte kein Ort</w:t>
      </w:r>
      <w:r>
        <w:rPr>
          <w:rFonts w:eastAsia="Times New Roman" w:cstheme="minorHAnsi"/>
          <w:kern w:val="2"/>
          <w14:ligatures w14:val="standardContextual"/>
        </w:rPr>
        <w:br/>
      </w:r>
      <w:r w:rsidRPr="009344BA">
        <w:rPr>
          <w:rFonts w:eastAsia="Times New Roman" w:cstheme="minorHAnsi"/>
          <w:kern w:val="2"/>
          <w14:ligatures w14:val="standardContextual"/>
        </w:rPr>
        <w:t xml:space="preserve">mehr, an dem bestattet wird. </w:t>
      </w:r>
    </w:p>
    <w:p w14:paraId="0A4146DD" w14:textId="483A77EB" w:rsidR="00294480" w:rsidRDefault="00294480" w:rsidP="00294480">
      <w:pPr>
        <w:pStyle w:val="NKberschrift2"/>
      </w:pPr>
      <w:r w:rsidRPr="00835D78">
        <w:t>Prozessionsgebet</w:t>
      </w:r>
    </w:p>
    <w:p w14:paraId="313592B9" w14:textId="21210172" w:rsidR="00294480" w:rsidRDefault="00294480" w:rsidP="00294480">
      <w:pPr>
        <w:ind w:left="2832" w:hanging="2832"/>
        <w:rPr>
          <w:rFonts w:eastAsia="Times New Roman" w:cstheme="minorHAnsi"/>
          <w:kern w:val="2"/>
          <w14:ligatures w14:val="standardContextual"/>
        </w:rPr>
      </w:pPr>
      <w:r>
        <w:rPr>
          <w:rFonts w:eastAsia="Times New Roman" w:cstheme="minorHAnsi"/>
          <w:kern w:val="2"/>
          <w14:ligatures w14:val="standardContextual"/>
        </w:rPr>
        <w:tab/>
      </w:r>
      <w:r w:rsidRPr="009344BA">
        <w:rPr>
          <w:rFonts w:eastAsia="Times New Roman" w:cstheme="minorHAnsi"/>
          <w:kern w:val="2"/>
          <w14:ligatures w14:val="standardContextual"/>
        </w:rPr>
        <w:t xml:space="preserve">Gott, bleib in unserer Mitte. </w:t>
      </w:r>
      <w:r w:rsidRPr="009344BA">
        <w:rPr>
          <w:rFonts w:eastAsia="Times New Roman" w:cstheme="minorHAnsi"/>
          <w:kern w:val="2"/>
          <w14:ligatures w14:val="standardContextual"/>
        </w:rPr>
        <w:br/>
        <w:t>Berühre und verwandle.</w:t>
      </w:r>
      <w:r w:rsidRPr="009344BA">
        <w:rPr>
          <w:rFonts w:eastAsia="Times New Roman" w:cstheme="minorHAnsi"/>
          <w:kern w:val="2"/>
          <w14:ligatures w14:val="standardContextual"/>
        </w:rPr>
        <w:br/>
        <w:t xml:space="preserve">Geh mit uns. Amen. </w:t>
      </w:r>
    </w:p>
    <w:p w14:paraId="6F4A896A" w14:textId="77777777" w:rsidR="00294480" w:rsidRPr="007B41C2" w:rsidRDefault="00294480" w:rsidP="00294480">
      <w:pPr>
        <w:ind w:left="2124" w:hanging="2124"/>
        <w:rPr>
          <w:rFonts w:eastAsia="Times New Roman" w:cstheme="minorHAnsi"/>
          <w:kern w:val="2"/>
          <w14:ligatures w14:val="standardContextual"/>
        </w:rPr>
      </w:pPr>
    </w:p>
    <w:p w14:paraId="198688EB" w14:textId="77777777" w:rsidR="00294480" w:rsidRPr="009344BA" w:rsidRDefault="00294480" w:rsidP="00294480">
      <w:pPr>
        <w:pStyle w:val="NKberschrift2"/>
      </w:pPr>
      <w:r w:rsidRPr="009344BA">
        <w:rPr>
          <w:bCs/>
        </w:rPr>
        <w:t>Lied</w:t>
      </w:r>
      <w:r w:rsidRPr="009344BA">
        <w:t xml:space="preserve">: </w:t>
      </w:r>
      <w:r>
        <w:t>Vertraut den neuen Wegen (395, 2)</w:t>
      </w:r>
    </w:p>
    <w:p w14:paraId="593F57F1" w14:textId="2C0B7910" w:rsidR="00294480" w:rsidRDefault="00294480" w:rsidP="00294480">
      <w:pPr>
        <w:rPr>
          <w:rFonts w:cstheme="minorHAnsi"/>
        </w:rPr>
      </w:pPr>
      <w:bookmarkStart w:id="1" w:name="_Hlk163626732"/>
      <w:r>
        <w:rPr>
          <w:rFonts w:cstheme="minorHAnsi"/>
        </w:rPr>
        <w:t xml:space="preserve">dabei </w:t>
      </w:r>
      <w:r w:rsidRPr="00BE2CCF">
        <w:rPr>
          <w:rFonts w:cstheme="minorHAnsi"/>
        </w:rPr>
        <w:t>Gang</w:t>
      </w:r>
      <w:r w:rsidRPr="007B41C2">
        <w:rPr>
          <w:rFonts w:cstheme="minorHAnsi"/>
        </w:rPr>
        <w:t xml:space="preserve"> zum Nordfriedhof</w:t>
      </w:r>
    </w:p>
    <w:bookmarkEnd w:id="1"/>
    <w:p w14:paraId="0FC141D1" w14:textId="4F301422" w:rsidR="00294480" w:rsidRPr="009344BA" w:rsidRDefault="00294480" w:rsidP="00294480">
      <w:pPr>
        <w:pStyle w:val="NKberschrift1"/>
      </w:pPr>
      <w:r>
        <w:t>III</w:t>
      </w:r>
      <w:r w:rsidRPr="009344BA">
        <w:t xml:space="preserve"> – </w:t>
      </w:r>
      <w:r w:rsidRPr="007B41C2">
        <w:t>Gedenkstätte</w:t>
      </w:r>
      <w:r w:rsidRPr="009344BA">
        <w:t xml:space="preserve"> des Nordfriedhofs</w:t>
      </w:r>
    </w:p>
    <w:p w14:paraId="0406B151" w14:textId="2D85C2DD" w:rsidR="00294480" w:rsidRPr="004820D7" w:rsidRDefault="00294480" w:rsidP="00294480">
      <w:pPr>
        <w:pStyle w:val="NKberschrift2"/>
        <w:rPr>
          <w:rFonts w:eastAsia="Times New Roman" w:cstheme="minorHAnsi"/>
          <w:kern w:val="2"/>
          <w14:ligatures w14:val="standardContextual"/>
        </w:rPr>
      </w:pPr>
      <w:r w:rsidRPr="004820D7">
        <w:t>Gedanken zu verantwortlicher Erinnerung</w:t>
      </w:r>
    </w:p>
    <w:p w14:paraId="0FCD215B" w14:textId="16561608"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Dies war und ist ein besonderer Ort. Hier geht es nicht nur um die nahen Angehörigen, die Geschwister, Eltern und Großeltern. All die Gräber der Vorfahren gesellen sich zu einem Gedenkort. Wir stehen auf einem Massengrab, in dem die Überreste von hunderten Frauen und Mädchen liegen, die im ersten Weltkrieg bei der bis dahin größten Explosionskatastrophe des Landes in der Munitionsfabrik in Quickborn-Heide ums Leben kamen. Eingerahmt von den Gräber</w:t>
      </w:r>
      <w:r>
        <w:rPr>
          <w:rFonts w:eastAsia="Times New Roman" w:cstheme="minorHAnsi"/>
          <w:kern w:val="2"/>
          <w14:ligatures w14:val="standardContextual"/>
        </w:rPr>
        <w:t xml:space="preserve">n </w:t>
      </w:r>
      <w:r>
        <w:rPr>
          <w:rFonts w:eastAsia="Times New Roman" w:cstheme="minorHAnsi"/>
          <w:kern w:val="2"/>
          <w14:ligatures w14:val="standardContextual"/>
        </w:rPr>
        <w:t>zum Teil ermordeter Kriegsgefangener und Zwangsarbeiterinnen. Wir sehen auch heute die Bilder des Krieges. Wir sehen die kleinen Männer mit großen Egos, die Hassprediger und falschen Propheten. Wir sehen Männer und Frauen, die Flaggen und Symbole, Religionen und Ängste missbrauchen. Es bleibt wichtig, dass die Furcht nicht gewinnt. Dass in den Hauptquartieren Menschen im entscheidenden Moment NEIN sagen. Dass in Kirchen, Moscheen und Synagogen Worte des Friedens gepredigt werden. Worte, die zu Herzen gehen. Dass die Kinder nicht den Hass der Eltern erben und ihre Seelen nicht so kaputtgehen müssen wie die der Eltern und Großeltern. Wir sehen, dass Krieg keine Gewinner kennt, auch wenn die Ängstlichen und Wütenden das glauben wollen. An diesem Ort soll die Erinnerung und Mahnung daran wach bleiben.</w:t>
      </w:r>
    </w:p>
    <w:p w14:paraId="586637F6" w14:textId="000E61D1" w:rsidR="00294480" w:rsidRDefault="00294480" w:rsidP="00294480">
      <w:pPr>
        <w:pStyle w:val="NKberschrift2"/>
      </w:pPr>
      <w:r w:rsidRPr="00AA4D39">
        <w:t>Fürbitten</w:t>
      </w:r>
      <w:r>
        <w:t xml:space="preserve"> und Vaterunser</w:t>
      </w:r>
    </w:p>
    <w:p w14:paraId="1510F30B" w14:textId="268C2F51"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Gott</w:t>
      </w:r>
      <w:r w:rsidRPr="005B1C67">
        <w:rPr>
          <w:rFonts w:eastAsia="Times New Roman" w:cstheme="minorHAnsi"/>
          <w:kern w:val="2"/>
          <w14:ligatures w14:val="standardContextual"/>
        </w:rPr>
        <w:t>, wasch das Leid ab, unsere eigenen Feindbilder im Kopf.</w:t>
      </w:r>
      <w:r>
        <w:rPr>
          <w:rFonts w:eastAsia="Times New Roman" w:cstheme="minorHAnsi"/>
          <w:kern w:val="2"/>
          <w14:ligatures w14:val="standardContextual"/>
        </w:rPr>
        <w:t xml:space="preserve"> G</w:t>
      </w:r>
      <w:r w:rsidRPr="00F1265D">
        <w:rPr>
          <w:rFonts w:eastAsia="Times New Roman" w:cstheme="minorHAnsi"/>
          <w:kern w:val="2"/>
          <w14:ligatures w14:val="standardContextual"/>
        </w:rPr>
        <w:t>ieße deinen Segen aus über alle</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die bereits von uns gegangen sind und nun in deinem Lichte leben</w:t>
      </w:r>
      <w:r w:rsidRPr="009D4D3A">
        <w:t xml:space="preserve"> </w:t>
      </w:r>
      <w:r>
        <w:t xml:space="preserve">und </w:t>
      </w:r>
      <w:r w:rsidRPr="009D4D3A">
        <w:rPr>
          <w:rFonts w:eastAsia="Times New Roman" w:cstheme="minorHAnsi"/>
          <w:kern w:val="2"/>
          <w14:ligatures w14:val="standardContextual"/>
        </w:rPr>
        <w:t>deren sterbliche Überreste hier begraben liegen</w:t>
      </w:r>
      <w:r w:rsidRPr="00F1265D">
        <w:rPr>
          <w:rFonts w:eastAsia="Times New Roman" w:cstheme="minorHAnsi"/>
          <w:kern w:val="2"/>
          <w14:ligatures w14:val="standardContextual"/>
        </w:rPr>
        <w:t>.</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Wir glauben, dass ihre Schicksale in deiner Hand gehalten und geborgen sind.</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Umfangen sind sie von dir, umhüllt von deiner Liebe, getröstet und geheilt,</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ganz gemacht und vollendet. Lass uns von diesem Glauben getröstet sein.</w:t>
      </w:r>
    </w:p>
    <w:p w14:paraId="5A6894EC" w14:textId="77777777" w:rsidR="00CF70BA" w:rsidRDefault="00CF70BA" w:rsidP="00294480">
      <w:pPr>
        <w:contextualSpacing/>
        <w:rPr>
          <w:rFonts w:eastAsia="Times New Roman" w:cstheme="minorHAnsi"/>
          <w:kern w:val="2"/>
          <w14:ligatures w14:val="standardContextual"/>
        </w:rPr>
      </w:pPr>
    </w:p>
    <w:p w14:paraId="6E4370F8" w14:textId="292425FD" w:rsidR="00294480" w:rsidRDefault="00CF70BA" w:rsidP="00294480">
      <w:pPr>
        <w:contextualSpacing/>
        <w:rPr>
          <w:rFonts w:eastAsia="Times New Roman" w:cstheme="minorHAnsi"/>
          <w:kern w:val="2"/>
          <w14:ligatures w14:val="standardContextual"/>
        </w:rPr>
      </w:pPr>
      <w:r>
        <w:rPr>
          <w:rFonts w:eastAsia="Times New Roman" w:cstheme="minorHAnsi"/>
          <w:kern w:val="2"/>
          <w14:ligatures w14:val="standardContextual"/>
        </w:rPr>
        <w:lastRenderedPageBreak/>
        <w:t>G</w:t>
      </w:r>
      <w:r w:rsidR="00294480" w:rsidRPr="00F1265D">
        <w:rPr>
          <w:rFonts w:eastAsia="Times New Roman" w:cstheme="minorHAnsi"/>
          <w:kern w:val="2"/>
          <w14:ligatures w14:val="standardContextual"/>
        </w:rPr>
        <w:t xml:space="preserve">ott, </w:t>
      </w:r>
      <w:r w:rsidR="00294480">
        <w:rPr>
          <w:rFonts w:eastAsia="Times New Roman" w:cstheme="minorHAnsi"/>
          <w:kern w:val="2"/>
          <w14:ligatures w14:val="standardContextual"/>
        </w:rPr>
        <w:t>v</w:t>
      </w:r>
      <w:r w:rsidR="00294480" w:rsidRPr="00F1265D">
        <w:rPr>
          <w:rFonts w:eastAsia="Times New Roman" w:cstheme="minorHAnsi"/>
          <w:kern w:val="2"/>
          <w14:ligatures w14:val="standardContextual"/>
        </w:rPr>
        <w:t>ieles an Schicksal haben wir ererbt, vieles an Vergangenheit belastet noch,</w:t>
      </w:r>
      <w:r w:rsidR="00294480">
        <w:rPr>
          <w:rFonts w:eastAsia="Times New Roman" w:cstheme="minorHAnsi"/>
          <w:kern w:val="2"/>
          <w14:ligatures w14:val="standardContextual"/>
        </w:rPr>
        <w:t xml:space="preserve"> </w:t>
      </w:r>
      <w:r w:rsidR="00294480" w:rsidRPr="00F1265D">
        <w:rPr>
          <w:rFonts w:eastAsia="Times New Roman" w:cstheme="minorHAnsi"/>
          <w:kern w:val="2"/>
          <w14:ligatures w14:val="standardContextual"/>
        </w:rPr>
        <w:t>vieles im Erinnern an die Verstorbenen erfüllt mit Liebe und Dankbarkeit</w:t>
      </w:r>
      <w:r w:rsidR="00294480">
        <w:rPr>
          <w:rFonts w:eastAsia="Times New Roman" w:cstheme="minorHAnsi"/>
          <w:kern w:val="2"/>
          <w14:ligatures w14:val="standardContextual"/>
        </w:rPr>
        <w:t xml:space="preserve"> </w:t>
      </w:r>
      <w:r w:rsidR="00294480" w:rsidRPr="00F1265D">
        <w:rPr>
          <w:rFonts w:eastAsia="Times New Roman" w:cstheme="minorHAnsi"/>
          <w:kern w:val="2"/>
          <w14:ligatures w14:val="standardContextual"/>
        </w:rPr>
        <w:t>und vielleicht noch immer mit Traurigkeit.</w:t>
      </w:r>
    </w:p>
    <w:p w14:paraId="7DB89D62" w14:textId="77777777" w:rsidR="00CF70BA" w:rsidRDefault="00294480" w:rsidP="00294480">
      <w:pPr>
        <w:contextualSpacing/>
        <w:rPr>
          <w:rFonts w:eastAsia="Times New Roman" w:cstheme="minorHAnsi"/>
          <w:kern w:val="2"/>
          <w14:ligatures w14:val="standardContextual"/>
        </w:rPr>
      </w:pPr>
      <w:r w:rsidRPr="00F1265D">
        <w:rPr>
          <w:rFonts w:eastAsia="Times New Roman" w:cstheme="minorHAnsi"/>
          <w:kern w:val="2"/>
          <w14:ligatures w14:val="standardContextual"/>
        </w:rPr>
        <w:t>Gott, segne du all unsere Gedanken und lass den Lichtstrahl deiner Liebe in unsere tiefsten Gefühle hineinfallen. Berühre uns mit deinem himmlischen Trost und gib, dass alles, was in uns ist</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an Schicksal und Freiheit zum Weg der Hoffnung werde.</w:t>
      </w:r>
    </w:p>
    <w:p w14:paraId="36247C2B" w14:textId="77777777" w:rsidR="00CF70BA" w:rsidRDefault="00CF70BA" w:rsidP="00294480">
      <w:pPr>
        <w:contextualSpacing/>
        <w:rPr>
          <w:rFonts w:eastAsia="Times New Roman" w:cstheme="minorHAnsi"/>
          <w:kern w:val="2"/>
          <w14:ligatures w14:val="standardContextual"/>
        </w:rPr>
      </w:pPr>
    </w:p>
    <w:p w14:paraId="1BAE421B" w14:textId="77777777" w:rsidR="00CF70BA" w:rsidRDefault="00294480" w:rsidP="00294480">
      <w:pPr>
        <w:contextualSpacing/>
        <w:rPr>
          <w:rFonts w:eastAsia="Times New Roman" w:cstheme="minorHAnsi"/>
          <w:kern w:val="2"/>
          <w14:ligatures w14:val="standardContextual"/>
        </w:rPr>
      </w:pPr>
      <w:r w:rsidRPr="00F1265D">
        <w:rPr>
          <w:rFonts w:eastAsia="Times New Roman" w:cstheme="minorHAnsi"/>
          <w:kern w:val="2"/>
          <w14:ligatures w14:val="standardContextual"/>
        </w:rPr>
        <w:t>Gott, gieße deinen Segen aus über alle, die in Nöten sind</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oder von Schicksalsschlägen erschüttert: Über den Kranken und Sterbenden,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über die Verzagten und Hoffnungslosen, über die Trauernden und Einsamen,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über die Verlassenen und Vergessenen, und über jedem Menschenherz,</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dessen Not und Sehnsucht du allein kennst. Schenke Mut und Vertrauen, Gott,</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und lass den Glauben und Mut unserer Vorfahren auch zu unserem mutigen Glauben werden.</w:t>
      </w:r>
    </w:p>
    <w:p w14:paraId="0EFE8114" w14:textId="77777777" w:rsidR="00CF70BA" w:rsidRDefault="00CF70BA" w:rsidP="00294480">
      <w:pPr>
        <w:contextualSpacing/>
        <w:rPr>
          <w:rFonts w:eastAsia="Times New Roman" w:cstheme="minorHAnsi"/>
          <w:kern w:val="2"/>
          <w14:ligatures w14:val="standardContextual"/>
        </w:rPr>
      </w:pPr>
    </w:p>
    <w:p w14:paraId="3DD1CE65" w14:textId="77777777" w:rsidR="00CF70BA" w:rsidRDefault="00294480" w:rsidP="00294480">
      <w:pPr>
        <w:contextualSpacing/>
        <w:rPr>
          <w:rFonts w:eastAsia="Times New Roman" w:cstheme="minorHAnsi"/>
          <w:kern w:val="2"/>
          <w14:ligatures w14:val="standardContextual"/>
        </w:rPr>
      </w:pPr>
      <w:r w:rsidRPr="00F1265D">
        <w:rPr>
          <w:rFonts w:eastAsia="Times New Roman" w:cstheme="minorHAnsi"/>
          <w:kern w:val="2"/>
          <w14:ligatures w14:val="standardContextual"/>
        </w:rPr>
        <w:t>Gott, gieße deinen Segen aus über uns alle!</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Lass uns Menschen der Hoffnung sein, Menschen, die lieben können und glücklich sein,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Menschen, die trauern können und fröhlich sein, Menschen, die weinen können und lachen,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Menschen, die vergeben können und versöhnt sind. Lass uns Menschen sein,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 xml:space="preserve">die in dir einen </w:t>
      </w:r>
      <w:r>
        <w:rPr>
          <w:rFonts w:eastAsia="Times New Roman" w:cstheme="minorHAnsi"/>
          <w:kern w:val="2"/>
          <w14:ligatures w14:val="standardContextual"/>
        </w:rPr>
        <w:t>Halt</w:t>
      </w:r>
      <w:r w:rsidRPr="00F1265D">
        <w:rPr>
          <w:rFonts w:eastAsia="Times New Roman" w:cstheme="minorHAnsi"/>
          <w:kern w:val="2"/>
          <w14:ligatures w14:val="standardContextual"/>
        </w:rPr>
        <w:t xml:space="preserve"> haben in ihren Gebeten, einen Helfer in ihren Ängsten,</w:t>
      </w:r>
      <w:r>
        <w:rPr>
          <w:rFonts w:eastAsia="Times New Roman" w:cstheme="minorHAnsi"/>
          <w:kern w:val="2"/>
          <w14:ligatures w14:val="standardContextual"/>
        </w:rPr>
        <w:t xml:space="preserve"> </w:t>
      </w:r>
      <w:r w:rsidRPr="00F1265D">
        <w:rPr>
          <w:rFonts w:eastAsia="Times New Roman" w:cstheme="minorHAnsi"/>
          <w:kern w:val="2"/>
          <w14:ligatures w14:val="standardContextual"/>
        </w:rPr>
        <w:t>einen Gott in ihren Schreien, und eine große Liebe in ihrer Sehnsucht.</w:t>
      </w:r>
      <w:r>
        <w:rPr>
          <w:rFonts w:eastAsia="Times New Roman" w:cstheme="minorHAnsi"/>
          <w:kern w:val="2"/>
          <w14:ligatures w14:val="standardContextual"/>
        </w:rPr>
        <w:t xml:space="preserve"> </w:t>
      </w:r>
    </w:p>
    <w:p w14:paraId="54FE5752" w14:textId="34E7CA97" w:rsidR="00294480" w:rsidRDefault="00294480" w:rsidP="00294480">
      <w:pPr>
        <w:contextualSpacing/>
        <w:rPr>
          <w:rFonts w:eastAsia="Times New Roman" w:cstheme="minorHAnsi"/>
          <w:b/>
          <w:bCs/>
          <w:kern w:val="2"/>
          <w14:ligatures w14:val="standardContextual"/>
        </w:rPr>
      </w:pPr>
      <w:r>
        <w:rPr>
          <w:rFonts w:eastAsia="Times New Roman" w:cstheme="minorHAnsi"/>
          <w:kern w:val="2"/>
          <w14:ligatures w14:val="standardContextual"/>
        </w:rPr>
        <w:t>Mit Jesus beten wir</w:t>
      </w:r>
      <w:r>
        <w:rPr>
          <w:rFonts w:eastAsia="Times New Roman" w:cstheme="minorHAnsi"/>
          <w:kern w:val="2"/>
          <w14:ligatures w14:val="standardContextual"/>
        </w:rPr>
        <w:t>: Vater unser im Himmel…</w:t>
      </w:r>
    </w:p>
    <w:p w14:paraId="771DA62B" w14:textId="477CA752" w:rsidR="00294480" w:rsidRDefault="00294480" w:rsidP="00294480">
      <w:pPr>
        <w:pStyle w:val="NKberschrift2"/>
      </w:pPr>
      <w:r w:rsidRPr="005E481A">
        <w:t>Entwidmungsformel</w:t>
      </w:r>
    </w:p>
    <w:p w14:paraId="092B37F8" w14:textId="5076C2D8" w:rsidR="00294480" w:rsidRDefault="00294480" w:rsidP="00294480">
      <w:pPr>
        <w:ind w:left="2832" w:hanging="2832"/>
        <w:contextualSpacing/>
        <w:rPr>
          <w:rFonts w:eastAsia="Times New Roman" w:cstheme="minorHAnsi"/>
          <w:kern w:val="2"/>
          <w14:ligatures w14:val="standardContextual"/>
        </w:rPr>
      </w:pPr>
      <w:r w:rsidRPr="009344BA">
        <w:rPr>
          <w:rFonts w:eastAsia="Times New Roman" w:cstheme="minorHAnsi"/>
          <w:kern w:val="2"/>
          <w14:ligatures w14:val="standardContextual"/>
        </w:rPr>
        <w:t xml:space="preserve"> </w:t>
      </w:r>
      <w:r>
        <w:rPr>
          <w:rFonts w:eastAsia="Times New Roman" w:cstheme="minorHAnsi"/>
          <w:kern w:val="2"/>
          <w14:ligatures w14:val="standardContextual"/>
        </w:rPr>
        <w:tab/>
      </w:r>
      <w:r w:rsidRPr="009344BA">
        <w:rPr>
          <w:rFonts w:eastAsia="Times New Roman" w:cstheme="minorHAnsi"/>
          <w:kern w:val="2"/>
          <w14:ligatures w14:val="standardContextual"/>
        </w:rPr>
        <w:t>Von nun an ist diese Stätte kein Ort</w:t>
      </w:r>
    </w:p>
    <w:p w14:paraId="07E49BB6" w14:textId="62C7B55F" w:rsidR="00294480" w:rsidRPr="00E904E1" w:rsidRDefault="00294480" w:rsidP="00294480">
      <w:pPr>
        <w:ind w:left="2832" w:hanging="2832"/>
        <w:contextualSpacing/>
        <w:rPr>
          <w:rFonts w:eastAsia="Times New Roman" w:cstheme="minorHAnsi"/>
          <w:kern w:val="2"/>
          <w:sz w:val="16"/>
          <w:szCs w:val="16"/>
          <w14:ligatures w14:val="standardContextual"/>
        </w:rPr>
      </w:pPr>
      <w:r>
        <w:rPr>
          <w:rFonts w:eastAsia="Times New Roman" w:cstheme="minorHAnsi"/>
          <w:b/>
          <w:bCs/>
          <w:kern w:val="2"/>
          <w14:ligatures w14:val="standardContextual"/>
        </w:rPr>
        <w:tab/>
      </w:r>
      <w:r w:rsidRPr="009344BA">
        <w:rPr>
          <w:rFonts w:eastAsia="Times New Roman" w:cstheme="minorHAnsi"/>
          <w:kern w:val="2"/>
          <w14:ligatures w14:val="standardContextual"/>
        </w:rPr>
        <w:t>mehr, an dem bestattet wird</w:t>
      </w:r>
      <w:r>
        <w:rPr>
          <w:rFonts w:eastAsia="Times New Roman" w:cstheme="minorHAnsi"/>
          <w:kern w:val="2"/>
          <w14:ligatures w14:val="standardContextual"/>
        </w:rPr>
        <w:t xml:space="preserve">. Die Gedenkstätte in ihrer Mitte </w:t>
      </w:r>
      <w:r w:rsidRPr="009344BA">
        <w:rPr>
          <w:rFonts w:eastAsia="Times New Roman" w:cstheme="minorHAnsi"/>
          <w:kern w:val="2"/>
          <w14:ligatures w14:val="standardContextual"/>
        </w:rPr>
        <w:t xml:space="preserve">bleibt ein Ort des Erinnerns und Mahnens. </w:t>
      </w:r>
    </w:p>
    <w:p w14:paraId="79E8606A" w14:textId="77777777" w:rsidR="00294480" w:rsidRDefault="00294480" w:rsidP="00294480">
      <w:pPr>
        <w:pStyle w:val="NKberschrift2"/>
      </w:pPr>
      <w:r w:rsidRPr="00835D78">
        <w:t>Prozessionsgebet</w:t>
      </w:r>
    </w:p>
    <w:p w14:paraId="68365CD2" w14:textId="2285E8E3" w:rsidR="00294480" w:rsidRDefault="00294480" w:rsidP="00294480">
      <w:pPr>
        <w:ind w:left="2832" w:hanging="2832"/>
        <w:rPr>
          <w:rFonts w:eastAsia="Times New Roman" w:cstheme="minorHAnsi"/>
          <w:kern w:val="2"/>
          <w14:ligatures w14:val="standardContextual"/>
        </w:rPr>
      </w:pPr>
      <w:r>
        <w:rPr>
          <w:rFonts w:eastAsia="Times New Roman" w:cstheme="minorHAnsi"/>
          <w:kern w:val="2"/>
          <w14:ligatures w14:val="standardContextual"/>
        </w:rPr>
        <w:tab/>
      </w:r>
      <w:r w:rsidRPr="009344BA">
        <w:rPr>
          <w:rFonts w:eastAsia="Times New Roman" w:cstheme="minorHAnsi"/>
          <w:kern w:val="2"/>
          <w14:ligatures w14:val="standardContextual"/>
        </w:rPr>
        <w:t xml:space="preserve">Gott, bleib in unserer Mitte. </w:t>
      </w:r>
      <w:r w:rsidRPr="009344BA">
        <w:rPr>
          <w:rFonts w:eastAsia="Times New Roman" w:cstheme="minorHAnsi"/>
          <w:kern w:val="2"/>
          <w14:ligatures w14:val="standardContextual"/>
        </w:rPr>
        <w:br/>
        <w:t>Berühre und verwandle.</w:t>
      </w:r>
      <w:r w:rsidRPr="009344BA">
        <w:rPr>
          <w:rFonts w:eastAsia="Times New Roman" w:cstheme="minorHAnsi"/>
          <w:kern w:val="2"/>
          <w14:ligatures w14:val="standardContextual"/>
        </w:rPr>
        <w:br/>
        <w:t xml:space="preserve">Geh mit uns. Amen. </w:t>
      </w:r>
    </w:p>
    <w:p w14:paraId="0893DDFA" w14:textId="77777777" w:rsidR="00294480" w:rsidRDefault="00294480" w:rsidP="00294480">
      <w:pPr>
        <w:ind w:left="2832" w:hanging="2832"/>
        <w:rPr>
          <w:rFonts w:eastAsia="Times New Roman" w:cstheme="minorHAnsi"/>
          <w:kern w:val="2"/>
          <w14:ligatures w14:val="standardContextual"/>
        </w:rPr>
      </w:pPr>
    </w:p>
    <w:p w14:paraId="2BB772B3" w14:textId="77777777" w:rsidR="00294480" w:rsidRPr="007B41C2" w:rsidRDefault="00294480" w:rsidP="00294480">
      <w:pPr>
        <w:pStyle w:val="NKberschrift2"/>
      </w:pPr>
      <w:r w:rsidRPr="00676926">
        <w:rPr>
          <w:bCs/>
        </w:rPr>
        <w:t>Lied:</w:t>
      </w:r>
      <w:r>
        <w:t xml:space="preserve"> Vertraut den neuen Wegen (EG 395, 3)</w:t>
      </w:r>
    </w:p>
    <w:p w14:paraId="37B7FD51" w14:textId="7B958727" w:rsidR="00294480" w:rsidRDefault="00CF70BA" w:rsidP="00294480">
      <w:pPr>
        <w:rPr>
          <w:rFonts w:cstheme="minorHAnsi"/>
        </w:rPr>
      </w:pPr>
      <w:r>
        <w:rPr>
          <w:rFonts w:cstheme="minorHAnsi"/>
        </w:rPr>
        <w:t>dabei</w:t>
      </w:r>
      <w:r w:rsidR="00294480" w:rsidRPr="00676926">
        <w:rPr>
          <w:rFonts w:cstheme="minorHAnsi"/>
        </w:rPr>
        <w:t xml:space="preserve"> Gang</w:t>
      </w:r>
      <w:r w:rsidR="00294480" w:rsidRPr="007B41C2">
        <w:rPr>
          <w:rFonts w:cstheme="minorHAnsi"/>
        </w:rPr>
        <w:t xml:space="preserve"> </w:t>
      </w:r>
      <w:r w:rsidR="00294480">
        <w:rPr>
          <w:rFonts w:cstheme="minorHAnsi"/>
        </w:rPr>
        <w:t xml:space="preserve">zurück </w:t>
      </w:r>
      <w:r w:rsidR="00294480" w:rsidRPr="007B41C2">
        <w:rPr>
          <w:rFonts w:cstheme="minorHAnsi"/>
        </w:rPr>
        <w:t xml:space="preserve">zum </w:t>
      </w:r>
      <w:r w:rsidR="00294480">
        <w:rPr>
          <w:rFonts w:cstheme="minorHAnsi"/>
        </w:rPr>
        <w:t>Marienk</w:t>
      </w:r>
      <w:r w:rsidR="00294480" w:rsidRPr="007B41C2">
        <w:rPr>
          <w:rFonts w:cstheme="minorHAnsi"/>
        </w:rPr>
        <w:t>irchhof</w:t>
      </w:r>
    </w:p>
    <w:p w14:paraId="25BB0945" w14:textId="2EA93C70" w:rsidR="00294480" w:rsidRPr="000D59F3" w:rsidRDefault="00294480" w:rsidP="00294480">
      <w:pPr>
        <w:pStyle w:val="NKberschrift1"/>
        <w:rPr>
          <w:sz w:val="16"/>
          <w:szCs w:val="16"/>
        </w:rPr>
      </w:pPr>
      <w:r>
        <w:t>IV</w:t>
      </w:r>
      <w:r w:rsidRPr="009344BA">
        <w:t xml:space="preserve"> </w:t>
      </w:r>
      <w:r>
        <w:t>–</w:t>
      </w:r>
      <w:r w:rsidRPr="007B41C2">
        <w:t xml:space="preserve"> </w:t>
      </w:r>
      <w:r>
        <w:t>Segenskreis</w:t>
      </w:r>
    </w:p>
    <w:p w14:paraId="135F5099" w14:textId="2F123146" w:rsidR="00294480" w:rsidRPr="007B7FA8" w:rsidRDefault="00294480" w:rsidP="00294480">
      <w:pPr>
        <w:contextualSpacing/>
        <w:rPr>
          <w:rFonts w:eastAsia="Times New Roman" w:cstheme="minorHAnsi"/>
          <w:b/>
          <w:bCs/>
          <w:kern w:val="2"/>
          <w14:ligatures w14:val="standardContextual"/>
        </w:rPr>
      </w:pPr>
      <w:r w:rsidRPr="007B7FA8">
        <w:rPr>
          <w:rFonts w:eastAsia="Times New Roman" w:cstheme="minorHAnsi"/>
          <w:b/>
          <w:bCs/>
          <w:kern w:val="2"/>
          <w14:ligatures w14:val="standardContextual"/>
        </w:rPr>
        <w:t>Schlussgedanken</w:t>
      </w:r>
    </w:p>
    <w:p w14:paraId="4AA3AE5C" w14:textId="77777777"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 xml:space="preserve">Die Entwidmung ist vollzogen. Nun kann hier Neues beginnen: </w:t>
      </w:r>
    </w:p>
    <w:p w14:paraId="0464E2C8" w14:textId="77777777" w:rsidR="00294480" w:rsidRPr="00A82155"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Der Marienkirchhof als Park für alle in Quickborn. Ein O</w:t>
      </w:r>
      <w:r w:rsidRPr="009344BA">
        <w:rPr>
          <w:rFonts w:eastAsia="Times New Roman" w:cstheme="minorHAnsi"/>
          <w:kern w:val="2"/>
          <w14:ligatures w14:val="standardContextual"/>
        </w:rPr>
        <w:t>rt</w:t>
      </w:r>
      <w:r>
        <w:rPr>
          <w:rFonts w:eastAsia="Times New Roman" w:cstheme="minorHAnsi"/>
          <w:kern w:val="2"/>
          <w14:ligatures w14:val="standardContextual"/>
        </w:rPr>
        <w:t xml:space="preserve"> zum Spazierengehen und Verweilen, Geschichte und Geschichten erinnern, ausruhen, Verstecken s</w:t>
      </w:r>
      <w:r w:rsidRPr="009344BA">
        <w:rPr>
          <w:rFonts w:eastAsia="Times New Roman" w:cstheme="minorHAnsi"/>
          <w:kern w:val="2"/>
          <w14:ligatures w14:val="standardContextual"/>
        </w:rPr>
        <w:t>pielen</w:t>
      </w:r>
      <w:r>
        <w:rPr>
          <w:rFonts w:eastAsia="Times New Roman" w:cstheme="minorHAnsi"/>
          <w:kern w:val="2"/>
          <w14:ligatures w14:val="standardContextual"/>
        </w:rPr>
        <w:t xml:space="preserve">, </w:t>
      </w:r>
      <w:r w:rsidRPr="009344BA">
        <w:rPr>
          <w:rFonts w:eastAsia="Times New Roman" w:cstheme="minorHAnsi"/>
          <w:kern w:val="2"/>
          <w14:ligatures w14:val="standardContextual"/>
        </w:rPr>
        <w:t>picknicken, reden</w:t>
      </w:r>
      <w:r>
        <w:rPr>
          <w:rFonts w:eastAsia="Times New Roman" w:cstheme="minorHAnsi"/>
          <w:kern w:val="2"/>
          <w14:ligatures w14:val="standardContextual"/>
        </w:rPr>
        <w:t>. F</w:t>
      </w:r>
      <w:r w:rsidRPr="00A82155">
        <w:rPr>
          <w:rFonts w:eastAsia="Times New Roman" w:cstheme="minorHAnsi"/>
          <w:kern w:val="2"/>
          <w14:ligatures w14:val="standardContextual"/>
        </w:rPr>
        <w:t xml:space="preserve">ür Gemeinschaft und </w:t>
      </w:r>
      <w:r>
        <w:rPr>
          <w:rFonts w:eastAsia="Times New Roman" w:cstheme="minorHAnsi"/>
          <w:kern w:val="2"/>
          <w14:ligatures w14:val="standardContextual"/>
        </w:rPr>
        <w:t>fü</w:t>
      </w:r>
      <w:r w:rsidRPr="00A82155">
        <w:rPr>
          <w:rFonts w:eastAsia="Times New Roman" w:cstheme="minorHAnsi"/>
          <w:kern w:val="2"/>
          <w14:ligatures w14:val="standardContextual"/>
        </w:rPr>
        <w:t>r die Vierbeiner</w:t>
      </w:r>
      <w:r>
        <w:rPr>
          <w:rFonts w:eastAsia="Times New Roman" w:cstheme="minorHAnsi"/>
          <w:kern w:val="2"/>
          <w14:ligatures w14:val="standardContextual"/>
        </w:rPr>
        <w:t>.</w:t>
      </w:r>
    </w:p>
    <w:p w14:paraId="5A552198" w14:textId="77777777" w:rsidR="00294480" w:rsidRDefault="00294480" w:rsidP="00294480">
      <w:pPr>
        <w:pStyle w:val="NKberschrift2"/>
      </w:pPr>
      <w:r w:rsidRPr="009344BA">
        <w:rPr>
          <w:bCs/>
        </w:rPr>
        <w:lastRenderedPageBreak/>
        <w:t>Lied</w:t>
      </w:r>
      <w:r w:rsidRPr="009344BA">
        <w:t xml:space="preserve">: </w:t>
      </w:r>
      <w:r>
        <w:t xml:space="preserve">Verleih uns Frieden </w:t>
      </w:r>
      <w:proofErr w:type="spellStart"/>
      <w:r>
        <w:t>gnädiglich</w:t>
      </w:r>
      <w:proofErr w:type="spellEnd"/>
      <w:r>
        <w:t xml:space="preserve"> (EG 421)</w:t>
      </w:r>
    </w:p>
    <w:p w14:paraId="25BE7B43" w14:textId="0C09BB2B" w:rsidR="00294480" w:rsidRPr="003B6D3A" w:rsidRDefault="00294480" w:rsidP="00294480">
      <w:pPr>
        <w:pStyle w:val="NKberschrift2"/>
        <w:tabs>
          <w:tab w:val="left" w:pos="3900"/>
        </w:tabs>
      </w:pPr>
      <w:r w:rsidRPr="003B6D3A">
        <w:t>Segen</w:t>
      </w:r>
    </w:p>
    <w:p w14:paraId="5D4D0367" w14:textId="64382BFB" w:rsidR="00294480" w:rsidRPr="00294480" w:rsidRDefault="00294480" w:rsidP="00294480">
      <w:pPr>
        <w:pStyle w:val="NKberschrift2"/>
      </w:pPr>
      <w:r w:rsidRPr="00294480">
        <w:t>Überleitung zum Kirchenkaffee</w:t>
      </w:r>
    </w:p>
    <w:p w14:paraId="6E887622" w14:textId="77777777" w:rsidR="00294480" w:rsidRDefault="00294480" w:rsidP="00294480">
      <w:pPr>
        <w:contextualSpacing/>
        <w:rPr>
          <w:rFonts w:eastAsia="Times New Roman" w:cstheme="minorHAnsi"/>
          <w:kern w:val="2"/>
          <w14:ligatures w14:val="standardContextual"/>
        </w:rPr>
      </w:pPr>
      <w:r>
        <w:rPr>
          <w:rFonts w:eastAsia="Times New Roman" w:cstheme="minorHAnsi"/>
          <w:kern w:val="2"/>
          <w14:ligatures w14:val="standardContextual"/>
        </w:rPr>
        <w:t>Und jetzt lasst uns den</w:t>
      </w:r>
      <w:r w:rsidRPr="003502B9">
        <w:rPr>
          <w:rFonts w:eastAsia="Times New Roman" w:cstheme="minorHAnsi"/>
          <w:kern w:val="2"/>
          <w14:ligatures w14:val="standardContextual"/>
        </w:rPr>
        <w:t xml:space="preserve"> Ort in Besitz nehmen. </w:t>
      </w:r>
      <w:r w:rsidRPr="009344BA">
        <w:rPr>
          <w:rFonts w:eastAsia="Times New Roman" w:cstheme="minorHAnsi"/>
          <w:kern w:val="2"/>
          <w14:ligatures w14:val="standardContextual"/>
        </w:rPr>
        <w:t xml:space="preserve">Alles, was zukünftig auf dem Gelände passieren </w:t>
      </w:r>
      <w:r>
        <w:rPr>
          <w:rFonts w:eastAsia="Times New Roman" w:cstheme="minorHAnsi"/>
          <w:kern w:val="2"/>
          <w14:ligatures w14:val="standardContextual"/>
        </w:rPr>
        <w:t>kann</w:t>
      </w:r>
      <w:r w:rsidRPr="009344BA">
        <w:rPr>
          <w:rFonts w:eastAsia="Times New Roman" w:cstheme="minorHAnsi"/>
          <w:kern w:val="2"/>
          <w14:ligatures w14:val="standardContextual"/>
        </w:rPr>
        <w:t xml:space="preserve">, </w:t>
      </w:r>
      <w:r>
        <w:rPr>
          <w:rFonts w:eastAsia="Times New Roman" w:cstheme="minorHAnsi"/>
          <w:kern w:val="2"/>
          <w14:ligatures w14:val="standardContextual"/>
        </w:rPr>
        <w:t>nimmt hier und heute</w:t>
      </w:r>
      <w:r w:rsidRPr="009344BA">
        <w:rPr>
          <w:rFonts w:eastAsia="Times New Roman" w:cstheme="minorHAnsi"/>
          <w:kern w:val="2"/>
          <w14:ligatures w14:val="standardContextual"/>
        </w:rPr>
        <w:t xml:space="preserve"> seinen Anfang</w:t>
      </w:r>
      <w:r>
        <w:rPr>
          <w:rFonts w:eastAsia="Times New Roman" w:cstheme="minorHAnsi"/>
          <w:kern w:val="2"/>
          <w14:ligatures w14:val="standardContextual"/>
        </w:rPr>
        <w:t>. Wer mag, kann sich an die Tische setzen. Oder gleich einen kleinen Rundgang mit Pastor Niemöller zu einigen historischen Grabsteinen machen.</w:t>
      </w:r>
    </w:p>
    <w:p w14:paraId="0C4DA5AC" w14:textId="326ED0B7" w:rsidR="0097051D" w:rsidRDefault="0097051D" w:rsidP="0097051D">
      <w:pPr>
        <w:pStyle w:val="NKberschrift1"/>
      </w:pPr>
      <w:r>
        <w:t>Kirchenkaffe an einer festlich gedeckte</w:t>
      </w:r>
      <w:r w:rsidR="00CF70BA">
        <w:t>n</w:t>
      </w:r>
      <w:r>
        <w:t xml:space="preserve"> Tafel inmitten des ehemaligen Friedhofs</w:t>
      </w:r>
    </w:p>
    <w:p w14:paraId="092BF66F" w14:textId="77777777" w:rsidR="00CF70BA" w:rsidRPr="00CF70BA" w:rsidRDefault="00CF70BA" w:rsidP="00CF70BA">
      <w:pPr>
        <w:pStyle w:val="NKText"/>
      </w:pPr>
    </w:p>
    <w:p w14:paraId="5B37209A" w14:textId="4F42E4B1" w:rsidR="007B5E9C" w:rsidRPr="007B5E9C" w:rsidRDefault="007B5E9C" w:rsidP="0097051D">
      <w:pPr>
        <w:pStyle w:val="NKTextklein"/>
      </w:pPr>
      <w:r w:rsidRPr="0097051D">
        <w:t xml:space="preserve">Idee/Autorin: </w:t>
      </w:r>
      <w:r w:rsidR="00294480" w:rsidRPr="0097051D">
        <w:t xml:space="preserve">Florian Niemöller, </w:t>
      </w:r>
      <w:r w:rsidR="0097051D" w:rsidRPr="0097051D">
        <w:rPr>
          <w:rStyle w:val="Fett"/>
          <w:b w:val="0"/>
          <w:bCs w:val="0"/>
        </w:rPr>
        <w:t>Caroline Raddatz</w:t>
      </w:r>
      <w:r w:rsidR="0097051D" w:rsidRPr="0097051D">
        <w:t xml:space="preserve">, </w:t>
      </w:r>
      <w:r w:rsidR="0097051D" w:rsidRPr="0097051D">
        <w:rPr>
          <w:rStyle w:val="Fett"/>
          <w:b w:val="0"/>
          <w:bCs w:val="0"/>
        </w:rPr>
        <w:t xml:space="preserve">Claudia </w:t>
      </w:r>
      <w:proofErr w:type="spellStart"/>
      <w:r w:rsidR="0097051D" w:rsidRPr="0097051D">
        <w:rPr>
          <w:rStyle w:val="Fett"/>
          <w:b w:val="0"/>
          <w:bCs w:val="0"/>
        </w:rPr>
        <w:t>Weisbarth</w:t>
      </w:r>
      <w:proofErr w:type="spellEnd"/>
      <w:r w:rsidR="0097051D" w:rsidRPr="0097051D">
        <w:rPr>
          <w:rStyle w:val="Fett"/>
          <w:b w:val="0"/>
          <w:bCs w:val="0"/>
        </w:rPr>
        <w:t xml:space="preserve">, </w:t>
      </w:r>
      <w:r w:rsidR="0097051D" w:rsidRPr="0097051D">
        <w:rPr>
          <w:rStyle w:val="Fett"/>
          <w:b w:val="0"/>
          <w:bCs w:val="0"/>
        </w:rPr>
        <w:t>Brinja Bauer</w:t>
      </w:r>
    </w:p>
    <w:sectPr w:rsidR="007B5E9C" w:rsidRPr="007B5E9C" w:rsidSect="00DE4FB5">
      <w:footerReference w:type="default" r:id="rId6"/>
      <w:headerReference w:type="first" r:id="rId7"/>
      <w:footerReference w:type="first" r:id="rId8"/>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D636" w14:textId="77777777" w:rsidR="00D527C6" w:rsidRDefault="00D527C6" w:rsidP="008F37EF">
      <w:r>
        <w:separator/>
      </w:r>
    </w:p>
  </w:endnote>
  <w:endnote w:type="continuationSeparator" w:id="0">
    <w:p w14:paraId="3B43DA71" w14:textId="77777777" w:rsidR="00D527C6" w:rsidRDefault="00D527C6"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109906"/>
      <w:docPartObj>
        <w:docPartGallery w:val="Page Numbers (Bottom of Page)"/>
        <w:docPartUnique/>
      </w:docPartObj>
    </w:sdtPr>
    <w:sdtContent>
      <w:p w14:paraId="08B5A9C8" w14:textId="261B25D2" w:rsidR="0097051D" w:rsidRDefault="0097051D" w:rsidP="0097051D">
        <w:pPr>
          <w:pStyle w:val="Fuzeile"/>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74FC1" w14:textId="77777777" w:rsidR="00D527C6" w:rsidRDefault="00D527C6" w:rsidP="008F37EF">
      <w:r>
        <w:separator/>
      </w:r>
    </w:p>
  </w:footnote>
  <w:footnote w:type="continuationSeparator" w:id="0">
    <w:p w14:paraId="4A59A31F" w14:textId="77777777" w:rsidR="00D527C6" w:rsidRDefault="00D527C6"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36A75"/>
    <w:rsid w:val="000752BC"/>
    <w:rsid w:val="000B7681"/>
    <w:rsid w:val="00151B90"/>
    <w:rsid w:val="00206B2F"/>
    <w:rsid w:val="002738E0"/>
    <w:rsid w:val="00293AAD"/>
    <w:rsid w:val="00294480"/>
    <w:rsid w:val="002B3A8C"/>
    <w:rsid w:val="002B4FC0"/>
    <w:rsid w:val="002F4ACA"/>
    <w:rsid w:val="003277ED"/>
    <w:rsid w:val="003E35A2"/>
    <w:rsid w:val="00493922"/>
    <w:rsid w:val="004F6295"/>
    <w:rsid w:val="004F69B5"/>
    <w:rsid w:val="004F6BF0"/>
    <w:rsid w:val="00526BB3"/>
    <w:rsid w:val="00560356"/>
    <w:rsid w:val="00576FE9"/>
    <w:rsid w:val="00577365"/>
    <w:rsid w:val="00585707"/>
    <w:rsid w:val="00597A89"/>
    <w:rsid w:val="005A28A6"/>
    <w:rsid w:val="005C6DAD"/>
    <w:rsid w:val="005E268D"/>
    <w:rsid w:val="005E30A8"/>
    <w:rsid w:val="00640E07"/>
    <w:rsid w:val="006746A9"/>
    <w:rsid w:val="006F7909"/>
    <w:rsid w:val="00776C2D"/>
    <w:rsid w:val="007B5E9C"/>
    <w:rsid w:val="007C1D84"/>
    <w:rsid w:val="008215FF"/>
    <w:rsid w:val="00827435"/>
    <w:rsid w:val="008832CD"/>
    <w:rsid w:val="00891BF9"/>
    <w:rsid w:val="008A08E0"/>
    <w:rsid w:val="008D04D1"/>
    <w:rsid w:val="008E6670"/>
    <w:rsid w:val="008F37EF"/>
    <w:rsid w:val="00941F8D"/>
    <w:rsid w:val="0097051D"/>
    <w:rsid w:val="00982757"/>
    <w:rsid w:val="009F49BA"/>
    <w:rsid w:val="00A04CEA"/>
    <w:rsid w:val="00AA77DD"/>
    <w:rsid w:val="00AB76AF"/>
    <w:rsid w:val="00AD29EA"/>
    <w:rsid w:val="00AD7ED8"/>
    <w:rsid w:val="00B04AAF"/>
    <w:rsid w:val="00B317CD"/>
    <w:rsid w:val="00B345E3"/>
    <w:rsid w:val="00B7066E"/>
    <w:rsid w:val="00B714C6"/>
    <w:rsid w:val="00B9436C"/>
    <w:rsid w:val="00BD6F14"/>
    <w:rsid w:val="00BF4199"/>
    <w:rsid w:val="00BF5D61"/>
    <w:rsid w:val="00C002DC"/>
    <w:rsid w:val="00C94FD3"/>
    <w:rsid w:val="00CC23DB"/>
    <w:rsid w:val="00CC5B6C"/>
    <w:rsid w:val="00CE744B"/>
    <w:rsid w:val="00CF43BE"/>
    <w:rsid w:val="00CF5B23"/>
    <w:rsid w:val="00CF70BA"/>
    <w:rsid w:val="00D527C6"/>
    <w:rsid w:val="00DE4FB5"/>
    <w:rsid w:val="00E12661"/>
    <w:rsid w:val="00E234B2"/>
    <w:rsid w:val="00E526F3"/>
    <w:rsid w:val="00EC570C"/>
    <w:rsid w:val="00F14F5B"/>
    <w:rsid w:val="00F1587B"/>
    <w:rsid w:val="00F5333D"/>
    <w:rsid w:val="00F6206D"/>
    <w:rsid w:val="00F80496"/>
    <w:rsid w:val="00FE02AA"/>
    <w:rsid w:val="00FE0E45"/>
    <w:rsid w:val="00FF5F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paragraph" w:styleId="berschrift3">
    <w:name w:val="heading 3"/>
    <w:basedOn w:val="Standard"/>
    <w:next w:val="Standard"/>
    <w:link w:val="berschrift3Zchn"/>
    <w:uiPriority w:val="9"/>
    <w:semiHidden/>
    <w:unhideWhenUsed/>
    <w:qFormat/>
    <w:rsid w:val="0029448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294480"/>
    <w:pPr>
      <w:keepNext/>
      <w:keepLines/>
      <w:spacing w:before="36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294480"/>
    <w:pPr>
      <w:keepNext/>
      <w:keepLines/>
      <w:spacing w:before="120" w:after="12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294480"/>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table" w:styleId="Tabellenraster">
    <w:name w:val="Table Grid"/>
    <w:basedOn w:val="NormaleTabelle"/>
    <w:uiPriority w:val="59"/>
    <w:rsid w:val="009F49BA"/>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2944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5</Pages>
  <Words>1258</Words>
  <Characters>7931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2020-05-08T10:33:00Z</cp:lastPrinted>
  <dcterms:created xsi:type="dcterms:W3CDTF">2024-06-04T21:15:00Z</dcterms:created>
  <dcterms:modified xsi:type="dcterms:W3CDTF">2024-06-04T21:55:00Z</dcterms:modified>
</cp:coreProperties>
</file>