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F54F1" w14:textId="24D3B6B5" w:rsidR="00F01756" w:rsidRDefault="001F1DE7" w:rsidP="00F01756">
      <w:pPr>
        <w:pStyle w:val="Titel"/>
      </w:pPr>
      <w:r>
        <w:t>Position beziehen</w:t>
      </w:r>
    </w:p>
    <w:p w14:paraId="720CED5B" w14:textId="6C5F74F3" w:rsidR="003F7F90" w:rsidRPr="0038522B" w:rsidRDefault="003F7F90" w:rsidP="003F7F90">
      <w:pPr>
        <w:pStyle w:val="Liturgien1"/>
      </w:pPr>
      <w:r w:rsidRPr="0038522B">
        <w:t>Begrüßung für einen Gottesdienst zu 80 Jahre Stuttgarter Schuldbekenntnis</w:t>
      </w:r>
      <w:r>
        <w:t xml:space="preserve"> - I</w:t>
      </w:r>
      <w:r w:rsidR="00F01756">
        <w:t>I</w:t>
      </w:r>
      <w:r w:rsidR="001F1DE7">
        <w:t>I</w:t>
      </w:r>
    </w:p>
    <w:p w14:paraId="74FAB7FD" w14:textId="2B5EC44A" w:rsidR="003F7F90" w:rsidRDefault="003F7F90" w:rsidP="003F7F90">
      <w:pPr>
        <w:ind w:left="708"/>
        <w:rPr>
          <w:i/>
          <w:iCs/>
        </w:rPr>
      </w:pPr>
      <w:bookmarkStart w:id="0" w:name="_Hlk207817579"/>
      <w:r w:rsidRPr="0038522B">
        <w:rPr>
          <w:i/>
          <w:iCs/>
        </w:rPr>
        <w:t>Das Stuttgarter Schuldbekenntnis wurde am 19.10.</w:t>
      </w:r>
      <w:r>
        <w:rPr>
          <w:i/>
          <w:iCs/>
        </w:rPr>
        <w:t>1945</w:t>
      </w:r>
      <w:r w:rsidRPr="0038522B">
        <w:rPr>
          <w:i/>
          <w:iCs/>
        </w:rPr>
        <w:t xml:space="preserve"> vo</w:t>
      </w:r>
      <w:r>
        <w:rPr>
          <w:i/>
          <w:iCs/>
        </w:rPr>
        <w:t xml:space="preserve">m Rat der </w:t>
      </w:r>
      <w:r w:rsidRPr="0038522B">
        <w:rPr>
          <w:i/>
          <w:iCs/>
        </w:rPr>
        <w:t xml:space="preserve">EKD gegenüber </w:t>
      </w:r>
      <w:proofErr w:type="spellStart"/>
      <w:proofErr w:type="gramStart"/>
      <w:r w:rsidRPr="0038522B">
        <w:rPr>
          <w:i/>
          <w:iCs/>
        </w:rPr>
        <w:t>Vertreter:innen</w:t>
      </w:r>
      <w:proofErr w:type="spellEnd"/>
      <w:proofErr w:type="gramEnd"/>
      <w:r w:rsidRPr="0038522B">
        <w:rPr>
          <w:i/>
          <w:iCs/>
        </w:rPr>
        <w:t xml:space="preserve"> des Ökumenischen Rates der Kirchen abgegeben. </w:t>
      </w:r>
      <w:r>
        <w:rPr>
          <w:i/>
          <w:iCs/>
        </w:rPr>
        <w:t xml:space="preserve">Wortlaut und eine kurze Einordung stehen unter </w:t>
      </w:r>
      <w:hyperlink r:id="rId6" w:history="1">
        <w:r w:rsidRPr="00F91C52">
          <w:rPr>
            <w:rStyle w:val="Hyperlink"/>
            <w:i/>
            <w:iCs/>
          </w:rPr>
          <w:t>www.ekd.de/Stuttgarter-Schulderklaerung-11298.htm</w:t>
        </w:r>
      </w:hyperlink>
      <w:r>
        <w:rPr>
          <w:i/>
          <w:iCs/>
        </w:rPr>
        <w:t xml:space="preserve">. </w:t>
      </w:r>
    </w:p>
    <w:bookmarkEnd w:id="0"/>
    <w:p w14:paraId="6FB60CA9" w14:textId="77777777" w:rsidR="003F7F90" w:rsidRDefault="003F7F90" w:rsidP="003F7F90">
      <w:pPr>
        <w:pStyle w:val="Liturgien1"/>
      </w:pPr>
      <w:r w:rsidRPr="00656259">
        <w:t>Begrüßung</w:t>
      </w:r>
    </w:p>
    <w:p w14:paraId="362CAB09" w14:textId="77777777" w:rsidR="001F1DE7" w:rsidRDefault="001F1DE7" w:rsidP="001F1DE7">
      <w:r>
        <w:t xml:space="preserve">Sichtbar werden, Position beziehen, in Klarheit zusammenstehen – das sind wichtige Anliegen für viele Menschen in der Kirche. </w:t>
      </w:r>
    </w:p>
    <w:p w14:paraId="6AAA3DBA" w14:textId="77777777" w:rsidR="001F1DE7" w:rsidRDefault="001F1DE7" w:rsidP="001F1DE7">
      <w:r>
        <w:t xml:space="preserve">In kirchlichen Gremien werden deshalb immer wieder gemeinsame Erklärungen oder Bekenntnisse verfasst. </w:t>
      </w:r>
    </w:p>
    <w:p w14:paraId="200EF106" w14:textId="77777777" w:rsidR="001F1DE7" w:rsidRDefault="001F1DE7" w:rsidP="001F1DE7">
      <w:r>
        <w:t xml:space="preserve">Eines davon ist die Stuttgarter Schulderklärung, die der Rat der Evangelischen Kirchen vor 80 Jahren, am 19. Oktober 1945, gegenüber </w:t>
      </w:r>
      <w:proofErr w:type="spellStart"/>
      <w:proofErr w:type="gramStart"/>
      <w:r>
        <w:t>Vertreter:innen</w:t>
      </w:r>
      <w:proofErr w:type="spellEnd"/>
      <w:proofErr w:type="gramEnd"/>
      <w:r>
        <w:t xml:space="preserve"> des Ökumenischen Rates der Kirchen abgegeben hat. Bekannt ist vor allem der Satz: „...</w:t>
      </w:r>
      <w:r w:rsidRPr="00F7577B">
        <w:t>aber wir klagen uns an, dass wir nicht mutiger bekannt, nicht treuer gebetet, nicht fröhlicher geglaubt und nicht brennender geliebt haben.</w:t>
      </w:r>
      <w:r>
        <w:t>“</w:t>
      </w:r>
    </w:p>
    <w:p w14:paraId="78412E98" w14:textId="77777777" w:rsidR="001F1DE7" w:rsidRDefault="001F1DE7" w:rsidP="001F1DE7">
      <w:r>
        <w:t xml:space="preserve">Um die Erklärung wurde gerungen. Über sie wurde gestritten. Sie hat überdauert und stellt Fragen an unsere Gegenwart: </w:t>
      </w:r>
    </w:p>
    <w:p w14:paraId="2305C731" w14:textId="77777777" w:rsidR="001F1DE7" w:rsidRDefault="001F1DE7" w:rsidP="001F1DE7">
      <w:r>
        <w:t>Mit welchen Bekenntnissen leben wir heute? Für was beziehen wir Position und in welchen Formen? Welche Kompromisse gehen wir ein, um überhaupt gemeinsam sprechen zu können? Welche Verantwortung nehmen wir wahr und was passiert, wenn wir ihr nicht nachkommen? Was wünschen wir uns von unserer Kirche und was von uns selbst?</w:t>
      </w:r>
    </w:p>
    <w:p w14:paraId="2BAE82D7" w14:textId="77777777" w:rsidR="001F1DE7" w:rsidRDefault="001F1DE7" w:rsidP="001F1DE7">
      <w:r>
        <w:t xml:space="preserve">In Gottes Gegenwart ist Zeit und Raum, um über diese Fragen nachzudenken. </w:t>
      </w:r>
    </w:p>
    <w:p w14:paraId="48C42F3A" w14:textId="77777777" w:rsidR="001F1DE7" w:rsidRDefault="001F1DE7" w:rsidP="001F1DE7">
      <w:r>
        <w:t>So feiern wir Gottesdienst im Namen Gottes….</w:t>
      </w:r>
    </w:p>
    <w:p w14:paraId="6793704F" w14:textId="7003305A" w:rsidR="00B7066E" w:rsidRPr="009A3FF2" w:rsidRDefault="001F1DE7" w:rsidP="009A3FF2">
      <w:pPr>
        <w:pStyle w:val="Autorin"/>
        <w:rPr>
          <w:rStyle w:val="Fett"/>
          <w:b w:val="0"/>
          <w:bCs w:val="0"/>
        </w:rPr>
      </w:pPr>
      <w:r w:rsidRPr="001F1DE7">
        <w:rPr>
          <w:rStyle w:val="Fett"/>
          <w:b w:val="0"/>
          <w:bCs w:val="0"/>
        </w:rPr>
        <w:t xml:space="preserve">Autorin: Ingeborg Löwisch </w:t>
      </w:r>
    </w:p>
    <w:sectPr w:rsidR="00B7066E" w:rsidRPr="009A3FF2" w:rsidSect="00284A46">
      <w:footerReference w:type="default" r:id="rId7"/>
      <w:headerReference w:type="first" r:id="rId8"/>
      <w:footerReference w:type="first" r:id="rId9"/>
      <w:pgSz w:w="11906" w:h="16838"/>
      <w:pgMar w:top="2268" w:right="1247" w:bottom="1276" w:left="1247" w:header="708"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E39F4" w14:textId="77777777" w:rsidR="00B714C6" w:rsidRDefault="00B714C6" w:rsidP="008808A9">
      <w:r>
        <w:separator/>
      </w:r>
    </w:p>
  </w:endnote>
  <w:endnote w:type="continuationSeparator" w:id="0">
    <w:p w14:paraId="5EF7BA4D" w14:textId="77777777" w:rsidR="00B714C6" w:rsidRDefault="00B714C6" w:rsidP="00880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25956"/>
      <w:docPartObj>
        <w:docPartGallery w:val="Page Numbers (Bottom of Page)"/>
        <w:docPartUnique/>
      </w:docPartObj>
    </w:sdtPr>
    <w:sdtEndPr/>
    <w:sdtContent>
      <w:p w14:paraId="78AD3AA7" w14:textId="0C41BA45" w:rsidR="009A3FF2" w:rsidRDefault="009A3FF2" w:rsidP="009A3FF2">
        <w:pPr>
          <w:pStyle w:val="Fuzeil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03877"/>
      <w:docPartObj>
        <w:docPartGallery w:val="Page Numbers (Bottom of Page)"/>
        <w:docPartUnique/>
      </w:docPartObj>
    </w:sdtPr>
    <w:sdtEndPr/>
    <w:sdtContent>
      <w:p w14:paraId="300D099F" w14:textId="12199254" w:rsidR="006F7909" w:rsidRDefault="00021CAA" w:rsidP="00021CAA">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93DB8" w14:textId="77777777" w:rsidR="00B714C6" w:rsidRDefault="00B714C6" w:rsidP="008808A9">
      <w:r>
        <w:separator/>
      </w:r>
    </w:p>
  </w:footnote>
  <w:footnote w:type="continuationSeparator" w:id="0">
    <w:p w14:paraId="181505E9" w14:textId="77777777" w:rsidR="00B714C6" w:rsidRDefault="00B714C6" w:rsidP="00880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B4EA" w14:textId="77777777" w:rsidR="006F7909" w:rsidRDefault="006F7909" w:rsidP="008808A9">
    <w:pPr>
      <w:pStyle w:val="Kopfzeile"/>
    </w:pPr>
    <w:r>
      <w:rPr>
        <w:noProof/>
      </w:rPr>
      <w:drawing>
        <wp:anchor distT="0" distB="0" distL="114300" distR="114300" simplePos="0" relativeHeight="251657216" behindDoc="1" locked="1" layoutInCell="1" allowOverlap="1" wp14:anchorId="79E9432E" wp14:editId="04C32357">
          <wp:simplePos x="0" y="0"/>
          <wp:positionH relativeFrom="leftMargin">
            <wp:posOffset>635</wp:posOffset>
          </wp:positionH>
          <wp:positionV relativeFrom="topMargin">
            <wp:posOffset>-2540</wp:posOffset>
          </wp:positionV>
          <wp:extent cx="7559675" cy="996315"/>
          <wp:effectExtent l="0" t="0" r="0" b="0"/>
          <wp:wrapNone/>
          <wp:docPr id="181551140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wurf_Word_größ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99631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66E"/>
    <w:rsid w:val="00021CAA"/>
    <w:rsid w:val="00036A75"/>
    <w:rsid w:val="00072184"/>
    <w:rsid w:val="000752BC"/>
    <w:rsid w:val="000A1554"/>
    <w:rsid w:val="000C0286"/>
    <w:rsid w:val="000E340F"/>
    <w:rsid w:val="000F1A97"/>
    <w:rsid w:val="00103184"/>
    <w:rsid w:val="0012139D"/>
    <w:rsid w:val="00151B90"/>
    <w:rsid w:val="001B5AF7"/>
    <w:rsid w:val="001F1D8F"/>
    <w:rsid w:val="001F1DE7"/>
    <w:rsid w:val="00206B2F"/>
    <w:rsid w:val="00217BA5"/>
    <w:rsid w:val="00226A61"/>
    <w:rsid w:val="00284A46"/>
    <w:rsid w:val="002B023B"/>
    <w:rsid w:val="002B4FC0"/>
    <w:rsid w:val="002C540D"/>
    <w:rsid w:val="002F4ACA"/>
    <w:rsid w:val="00313640"/>
    <w:rsid w:val="003277ED"/>
    <w:rsid w:val="0037085E"/>
    <w:rsid w:val="003A1D3F"/>
    <w:rsid w:val="003C0DA5"/>
    <w:rsid w:val="003E35A2"/>
    <w:rsid w:val="003E5A99"/>
    <w:rsid w:val="003F7F90"/>
    <w:rsid w:val="00415CE1"/>
    <w:rsid w:val="0043108D"/>
    <w:rsid w:val="00447AF2"/>
    <w:rsid w:val="004A10DE"/>
    <w:rsid w:val="004F6295"/>
    <w:rsid w:val="004F69B5"/>
    <w:rsid w:val="004F6BF0"/>
    <w:rsid w:val="005054FA"/>
    <w:rsid w:val="00526BB3"/>
    <w:rsid w:val="00560356"/>
    <w:rsid w:val="00574F0A"/>
    <w:rsid w:val="00577365"/>
    <w:rsid w:val="00585707"/>
    <w:rsid w:val="00587464"/>
    <w:rsid w:val="005A28A6"/>
    <w:rsid w:val="005C6DAD"/>
    <w:rsid w:val="005E268D"/>
    <w:rsid w:val="005E30A8"/>
    <w:rsid w:val="00640E07"/>
    <w:rsid w:val="006545C0"/>
    <w:rsid w:val="006C1F60"/>
    <w:rsid w:val="006D05E8"/>
    <w:rsid w:val="006D207A"/>
    <w:rsid w:val="006F1D8B"/>
    <w:rsid w:val="006F7909"/>
    <w:rsid w:val="0072667D"/>
    <w:rsid w:val="00776C2D"/>
    <w:rsid w:val="00782AB9"/>
    <w:rsid w:val="007B237A"/>
    <w:rsid w:val="007C1D84"/>
    <w:rsid w:val="008215FF"/>
    <w:rsid w:val="00827435"/>
    <w:rsid w:val="00834FFF"/>
    <w:rsid w:val="0086002E"/>
    <w:rsid w:val="008808A9"/>
    <w:rsid w:val="00881C61"/>
    <w:rsid w:val="008832CD"/>
    <w:rsid w:val="00891BF9"/>
    <w:rsid w:val="008A08E0"/>
    <w:rsid w:val="008E6670"/>
    <w:rsid w:val="00934256"/>
    <w:rsid w:val="00937C78"/>
    <w:rsid w:val="00941F8D"/>
    <w:rsid w:val="00982757"/>
    <w:rsid w:val="009A3FF2"/>
    <w:rsid w:val="00A070BC"/>
    <w:rsid w:val="00A52850"/>
    <w:rsid w:val="00AA0866"/>
    <w:rsid w:val="00AB76AF"/>
    <w:rsid w:val="00AD7ED8"/>
    <w:rsid w:val="00B04AAF"/>
    <w:rsid w:val="00B345E3"/>
    <w:rsid w:val="00B35B4A"/>
    <w:rsid w:val="00B7066E"/>
    <w:rsid w:val="00B714C6"/>
    <w:rsid w:val="00B85626"/>
    <w:rsid w:val="00B9436C"/>
    <w:rsid w:val="00BD6F14"/>
    <w:rsid w:val="00BF4199"/>
    <w:rsid w:val="00BF5D61"/>
    <w:rsid w:val="00C002DC"/>
    <w:rsid w:val="00C5637C"/>
    <w:rsid w:val="00C85948"/>
    <w:rsid w:val="00C94FD3"/>
    <w:rsid w:val="00CC23DB"/>
    <w:rsid w:val="00CE744B"/>
    <w:rsid w:val="00CF43BE"/>
    <w:rsid w:val="00D12A7A"/>
    <w:rsid w:val="00D74CFE"/>
    <w:rsid w:val="00D867EC"/>
    <w:rsid w:val="00DF4695"/>
    <w:rsid w:val="00E234B2"/>
    <w:rsid w:val="00E418D2"/>
    <w:rsid w:val="00EC570C"/>
    <w:rsid w:val="00ED34A3"/>
    <w:rsid w:val="00ED6B23"/>
    <w:rsid w:val="00EF3B51"/>
    <w:rsid w:val="00F01756"/>
    <w:rsid w:val="00F14F5B"/>
    <w:rsid w:val="00F1587B"/>
    <w:rsid w:val="00F5333D"/>
    <w:rsid w:val="00F6206D"/>
    <w:rsid w:val="00F80496"/>
    <w:rsid w:val="00FB2CB7"/>
    <w:rsid w:val="00FC786F"/>
    <w:rsid w:val="00FE0E45"/>
    <w:rsid w:val="00FE530A"/>
    <w:rsid w:val="00FF1E22"/>
    <w:rsid w:val="00FF475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31BB8D56"/>
  <w15:docId w15:val="{C39A8D41-29CF-4750-A433-3C05BC4A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10DE"/>
    <w:pPr>
      <w:spacing w:after="120" w:line="276" w:lineRule="auto"/>
    </w:pPr>
    <w:rPr>
      <w:rFonts w:ascii="Arial" w:eastAsiaTheme="minorHAnsi" w:hAnsi="Arial" w:cs="Times New Roman"/>
      <w:sz w:val="24"/>
      <w:szCs w:val="24"/>
    </w:rPr>
  </w:style>
  <w:style w:type="paragraph" w:styleId="berschrift1">
    <w:name w:val="heading 1"/>
    <w:basedOn w:val="Standard"/>
    <w:next w:val="Standard"/>
    <w:link w:val="berschrift1Zchn"/>
    <w:uiPriority w:val="9"/>
    <w:qFormat/>
    <w:rsid w:val="00313640"/>
    <w:pPr>
      <w:keepNext/>
      <w:keepLines/>
      <w:spacing w:before="120" w:line="240" w:lineRule="auto"/>
      <w:outlineLvl w:val="0"/>
    </w:pPr>
    <w:rPr>
      <w:rFonts w:asciiTheme="majorHAnsi" w:eastAsiaTheme="majorEastAsia" w:hAnsiTheme="majorHAnsi" w:cstheme="majorBidi"/>
      <w:b/>
      <w:bCs/>
      <w:sz w:val="32"/>
      <w:szCs w:val="3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FE0E45"/>
  </w:style>
  <w:style w:type="paragraph" w:styleId="Fuzeile">
    <w:name w:val="footer"/>
    <w:basedOn w:val="Standard"/>
    <w:link w:val="Fu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FuzeileZchn">
    <w:name w:val="Fußzeile Zchn"/>
    <w:basedOn w:val="Absatz-Standardschriftart"/>
    <w:link w:val="Fuzeile"/>
    <w:uiPriority w:val="99"/>
    <w:rsid w:val="00FE0E45"/>
  </w:style>
  <w:style w:type="paragraph" w:styleId="Sprechblasentext">
    <w:name w:val="Balloon Text"/>
    <w:basedOn w:val="Standard"/>
    <w:link w:val="SprechblasentextZchn"/>
    <w:uiPriority w:val="99"/>
    <w:semiHidden/>
    <w:unhideWhenUsed/>
    <w:rsid w:val="00FE0E45"/>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0E45"/>
    <w:rPr>
      <w:rFonts w:ascii="Lucida Grande" w:hAnsi="Lucida Grande" w:cs="Lucida Grande"/>
      <w:sz w:val="18"/>
      <w:szCs w:val="18"/>
    </w:rPr>
  </w:style>
  <w:style w:type="paragraph" w:customStyle="1" w:styleId="Liturgien2">
    <w:name w:val="Liturgien 2"/>
    <w:next w:val="Standard"/>
    <w:link w:val="Liturgien2Zchn"/>
    <w:qFormat/>
    <w:rsid w:val="0037085E"/>
    <w:pPr>
      <w:keepNext/>
      <w:spacing w:before="120" w:after="120" w:line="276" w:lineRule="auto"/>
    </w:pPr>
    <w:rPr>
      <w:rFonts w:ascii="Arial" w:eastAsia="Calibri" w:hAnsi="Arial" w:cs="Arial"/>
      <w:b/>
      <w:color w:val="783378"/>
      <w:sz w:val="28"/>
      <w:szCs w:val="30"/>
    </w:rPr>
  </w:style>
  <w:style w:type="paragraph" w:customStyle="1" w:styleId="Autorin">
    <w:name w:val="Autor:in"/>
    <w:basedOn w:val="Standard"/>
    <w:qFormat/>
    <w:rsid w:val="003E5A99"/>
    <w:pPr>
      <w:spacing w:before="360"/>
    </w:pPr>
    <w:rPr>
      <w:rFonts w:eastAsia="Calibri" w:cs="Arial"/>
      <w:color w:val="0D0D0D" w:themeColor="text1" w:themeTint="F2"/>
      <w:sz w:val="18"/>
    </w:rPr>
  </w:style>
  <w:style w:type="paragraph" w:customStyle="1" w:styleId="NKberschrift2">
    <w:name w:val="NK Überschrift 2"/>
    <w:next w:val="Autorin"/>
    <w:qFormat/>
    <w:rsid w:val="00BF5D61"/>
    <w:pPr>
      <w:spacing w:after="0" w:line="276" w:lineRule="auto"/>
    </w:pPr>
    <w:rPr>
      <w:rFonts w:ascii="Arial" w:eastAsia="Calibri" w:hAnsi="Arial" w:cs="Arial"/>
      <w:b/>
      <w:color w:val="0D0D0D" w:themeColor="text1" w:themeTint="F2"/>
      <w:sz w:val="24"/>
      <w:szCs w:val="24"/>
    </w:rPr>
  </w:style>
  <w:style w:type="paragraph" w:customStyle="1" w:styleId="NKTextklein">
    <w:name w:val="NK Text klein"/>
    <w:next w:val="Autorin"/>
    <w:qFormat/>
    <w:rsid w:val="00BF5D61"/>
    <w:pPr>
      <w:spacing w:after="0" w:line="276" w:lineRule="auto"/>
    </w:pPr>
    <w:rPr>
      <w:rFonts w:ascii="Arial" w:eastAsia="Calibri" w:hAnsi="Arial" w:cs="Arial"/>
      <w:color w:val="0D0D0D" w:themeColor="text1" w:themeTint="F2"/>
      <w:sz w:val="18"/>
      <w:szCs w:val="18"/>
    </w:rPr>
  </w:style>
  <w:style w:type="character" w:customStyle="1" w:styleId="NKTextfett">
    <w:name w:val="NK Text fett"/>
    <w:uiPriority w:val="1"/>
    <w:qFormat/>
    <w:rsid w:val="00827435"/>
    <w:rPr>
      <w:b/>
    </w:rPr>
  </w:style>
  <w:style w:type="character" w:customStyle="1" w:styleId="NKTextkursiv">
    <w:name w:val="NK Text kursiv"/>
    <w:uiPriority w:val="1"/>
    <w:qFormat/>
    <w:rsid w:val="00E234B2"/>
    <w:rPr>
      <w:i/>
    </w:rPr>
  </w:style>
  <w:style w:type="character" w:customStyle="1" w:styleId="verse-content--hover">
    <w:name w:val="verse-content--hover"/>
    <w:basedOn w:val="Absatz-Standardschriftart"/>
    <w:rsid w:val="00B7066E"/>
  </w:style>
  <w:style w:type="character" w:customStyle="1" w:styleId="verse-numbergroup">
    <w:name w:val="verse-numbergroup"/>
    <w:basedOn w:val="Absatz-Standardschriftart"/>
    <w:rsid w:val="00B7066E"/>
  </w:style>
  <w:style w:type="character" w:styleId="Fett">
    <w:name w:val="Strong"/>
    <w:basedOn w:val="Absatz-Standardschriftart"/>
    <w:uiPriority w:val="22"/>
    <w:qFormat/>
    <w:rsid w:val="00B7066E"/>
    <w:rPr>
      <w:b/>
      <w:bCs/>
    </w:rPr>
  </w:style>
  <w:style w:type="character" w:styleId="Hervorhebung">
    <w:name w:val="Emphasis"/>
    <w:basedOn w:val="Absatz-Standardschriftart"/>
    <w:uiPriority w:val="20"/>
    <w:qFormat/>
    <w:rsid w:val="00B7066E"/>
    <w:rPr>
      <w:i/>
      <w:iCs/>
    </w:rPr>
  </w:style>
  <w:style w:type="paragraph" w:customStyle="1" w:styleId="Liturgien1">
    <w:name w:val="Liturgien 1"/>
    <w:basedOn w:val="Liturgien2"/>
    <w:next w:val="Standard"/>
    <w:link w:val="Liturgien1Zchn"/>
    <w:qFormat/>
    <w:rsid w:val="009A3FF2"/>
    <w:pPr>
      <w:spacing w:before="240" w:after="240"/>
    </w:pPr>
    <w:rPr>
      <w:sz w:val="32"/>
      <w:szCs w:val="28"/>
    </w:rPr>
  </w:style>
  <w:style w:type="character" w:customStyle="1" w:styleId="Liturgien2Zchn">
    <w:name w:val="Liturgien 2 Zchn"/>
    <w:basedOn w:val="Absatz-Standardschriftart"/>
    <w:link w:val="Liturgien2"/>
    <w:rsid w:val="0037085E"/>
    <w:rPr>
      <w:rFonts w:ascii="Arial" w:eastAsia="Calibri" w:hAnsi="Arial" w:cs="Arial"/>
      <w:b/>
      <w:color w:val="783378"/>
      <w:sz w:val="28"/>
      <w:szCs w:val="30"/>
    </w:rPr>
  </w:style>
  <w:style w:type="character" w:customStyle="1" w:styleId="Liturgien1Zchn">
    <w:name w:val="Liturgien 1 Zchn"/>
    <w:basedOn w:val="Liturgien2Zchn"/>
    <w:link w:val="Liturgien1"/>
    <w:rsid w:val="009A3FF2"/>
    <w:rPr>
      <w:rFonts w:ascii="Arial" w:eastAsia="Calibri" w:hAnsi="Arial" w:cs="Arial"/>
      <w:b/>
      <w:color w:val="783378"/>
      <w:sz w:val="32"/>
      <w:szCs w:val="28"/>
    </w:rPr>
  </w:style>
  <w:style w:type="paragraph" w:styleId="Titel">
    <w:name w:val="Title"/>
    <w:basedOn w:val="Liturgien1"/>
    <w:next w:val="Standard"/>
    <w:link w:val="TitelZchn"/>
    <w:uiPriority w:val="10"/>
    <w:qFormat/>
    <w:rsid w:val="009A3FF2"/>
    <w:pPr>
      <w:spacing w:before="0"/>
    </w:pPr>
    <w:rPr>
      <w:sz w:val="40"/>
    </w:rPr>
  </w:style>
  <w:style w:type="character" w:customStyle="1" w:styleId="TitelZchn">
    <w:name w:val="Titel Zchn"/>
    <w:basedOn w:val="Absatz-Standardschriftart"/>
    <w:link w:val="Titel"/>
    <w:uiPriority w:val="10"/>
    <w:rsid w:val="009A3FF2"/>
    <w:rPr>
      <w:rFonts w:ascii="Arial" w:eastAsia="Calibri" w:hAnsi="Arial" w:cs="Arial"/>
      <w:b/>
      <w:color w:val="783378"/>
      <w:sz w:val="40"/>
      <w:szCs w:val="28"/>
    </w:rPr>
  </w:style>
  <w:style w:type="character" w:customStyle="1" w:styleId="berschrift1Zchn">
    <w:name w:val="Überschrift 1 Zchn"/>
    <w:basedOn w:val="Absatz-Standardschriftart"/>
    <w:link w:val="berschrift1"/>
    <w:uiPriority w:val="9"/>
    <w:rsid w:val="00313640"/>
    <w:rPr>
      <w:rFonts w:asciiTheme="majorHAnsi" w:eastAsiaTheme="majorEastAsia" w:hAnsiTheme="majorHAnsi" w:cstheme="majorBidi"/>
      <w:b/>
      <w:bCs/>
      <w:sz w:val="32"/>
      <w:szCs w:val="36"/>
      <w:lang w:eastAsia="en-US"/>
    </w:rPr>
  </w:style>
  <w:style w:type="character" w:styleId="Hyperlink">
    <w:name w:val="Hyperlink"/>
    <w:basedOn w:val="Absatz-Standardschriftart"/>
    <w:uiPriority w:val="99"/>
    <w:unhideWhenUsed/>
    <w:rsid w:val="00DF4695"/>
    <w:rPr>
      <w:color w:val="0563C1" w:themeColor="hyperlink"/>
      <w:u w:val="single"/>
    </w:rPr>
  </w:style>
  <w:style w:type="character" w:styleId="NichtaufgelsteErwhnung">
    <w:name w:val="Unresolved Mention"/>
    <w:basedOn w:val="Absatz-Standardschriftart"/>
    <w:uiPriority w:val="99"/>
    <w:semiHidden/>
    <w:unhideWhenUsed/>
    <w:rsid w:val="00DF4695"/>
    <w:rPr>
      <w:color w:val="605E5C"/>
      <w:shd w:val="clear" w:color="auto" w:fill="E1DFDD"/>
    </w:rPr>
  </w:style>
  <w:style w:type="character" w:styleId="BesuchterLink">
    <w:name w:val="FollowedHyperlink"/>
    <w:basedOn w:val="Absatz-Standardschriftart"/>
    <w:uiPriority w:val="99"/>
    <w:semiHidden/>
    <w:unhideWhenUsed/>
    <w:rsid w:val="00DF46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4681">
      <w:bodyDiv w:val="1"/>
      <w:marLeft w:val="0"/>
      <w:marRight w:val="0"/>
      <w:marTop w:val="0"/>
      <w:marBottom w:val="0"/>
      <w:divBdr>
        <w:top w:val="none" w:sz="0" w:space="0" w:color="auto"/>
        <w:left w:val="none" w:sz="0" w:space="0" w:color="auto"/>
        <w:bottom w:val="none" w:sz="0" w:space="0" w:color="auto"/>
        <w:right w:val="none" w:sz="0" w:space="0" w:color="auto"/>
      </w:divBdr>
    </w:div>
    <w:div w:id="79541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kd.de/Stuttgarter-Schulderklaerung-11298.ht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ents\Documents\7.%20Teaser%20-%20aktuelle%20Bearbeitung%20von%20Vorlage%20zu%20Final1\Liturgien%20der%20Verhei&#223;ung%20-%20Word-Vorlage%2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Liturgien der Verheißung - Word-Vorlage (5)</Template>
  <TotalTime>0</TotalTime>
  <Pages>1</Pages>
  <Words>221</Words>
  <Characters>1393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NEZENTRUM</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Bents, Ilona</dc:creator>
  <cp:lastModifiedBy>Loewisch, Ingeborg</cp:lastModifiedBy>
  <cp:revision>3</cp:revision>
  <cp:lastPrinted>2025-09-03T18:04:00Z</cp:lastPrinted>
  <dcterms:created xsi:type="dcterms:W3CDTF">2025-09-03T18:04:00Z</dcterms:created>
  <dcterms:modified xsi:type="dcterms:W3CDTF">2025-09-03T18:06:00Z</dcterms:modified>
</cp:coreProperties>
</file>