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4AE5" w14:textId="3E09855C" w:rsidR="0088226D" w:rsidRDefault="0088226D" w:rsidP="0088226D">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556890B8" w14:textId="77777777" w:rsidR="0099252E" w:rsidRDefault="0099252E" w:rsidP="00C51B7E">
      <w:pPr>
        <w:pStyle w:val="Liturgien1"/>
      </w:pPr>
      <w:r w:rsidRPr="00F124FB">
        <w:t>1_Eine unvergessliche Nacht</w:t>
      </w:r>
    </w:p>
    <w:p w14:paraId="1EFD515A" w14:textId="77777777" w:rsidR="00C51B7E" w:rsidRDefault="0099252E" w:rsidP="00922EF1">
      <w:pPr>
        <w:rPr>
          <w:i/>
          <w:iCs/>
        </w:rPr>
      </w:pPr>
      <w:r w:rsidRPr="00C51B7E">
        <w:rPr>
          <w:i/>
          <w:iCs/>
        </w:rPr>
        <w:t xml:space="preserve">#Geschafft!  - </w:t>
      </w:r>
      <w:r w:rsidR="00922EF1" w:rsidRPr="00C51B7E">
        <w:rPr>
          <w:i/>
          <w:iCs/>
        </w:rPr>
        <w:t>Die</w:t>
      </w:r>
      <w:r w:rsidRPr="00C51B7E">
        <w:rPr>
          <w:i/>
          <w:iCs/>
        </w:rPr>
        <w:t xml:space="preserve"> erste Geschichte aus dem Politischer Fluchtadventskalender 2025</w:t>
      </w:r>
      <w:r w:rsidR="00D359DA" w:rsidRPr="00C51B7E">
        <w:rPr>
          <w:i/>
          <w:iCs/>
        </w:rPr>
        <w:t xml:space="preserve"> von Dietlind Jochims und Rama*. </w:t>
      </w:r>
    </w:p>
    <w:p w14:paraId="3D818686" w14:textId="1628132A" w:rsidR="00C51B7E" w:rsidRDefault="00D359DA" w:rsidP="00922EF1">
      <w:pPr>
        <w:rPr>
          <w:i/>
          <w:iCs/>
        </w:rPr>
      </w:pPr>
      <w:r w:rsidRPr="00C51B7E">
        <w:rPr>
          <w:i/>
          <w:iCs/>
        </w:rPr>
        <w:t xml:space="preserve">Der Kalender wurde </w:t>
      </w:r>
      <w:r w:rsidR="00922EF1" w:rsidRPr="00C51B7E">
        <w:rPr>
          <w:i/>
          <w:iCs/>
        </w:rPr>
        <w:t>von der Flüchtlingsbeauftragten der Evangelisch-Lutherischen Kirche in Norddeutschland im Ökumenewerk der Nordkirche herausgegeben</w:t>
      </w:r>
      <w:r w:rsidR="0004370F" w:rsidRPr="00C51B7E">
        <w:rPr>
          <w:i/>
          <w:iCs/>
        </w:rPr>
        <w:t xml:space="preserve"> (</w:t>
      </w:r>
      <w:hyperlink r:id="rId7" w:history="1">
        <w:r w:rsidR="0004370F" w:rsidRPr="00C51B7E">
          <w:rPr>
            <w:rStyle w:val="Hyperlink"/>
            <w:i/>
            <w:iCs/>
          </w:rPr>
          <w:t>https://www.flucht.adventskalender-nordkirche.de/</w:t>
        </w:r>
      </w:hyperlink>
      <w:r w:rsidR="0004370F" w:rsidRPr="00C51B7E">
        <w:rPr>
          <w:i/>
          <w:iCs/>
        </w:rPr>
        <w:t xml:space="preserve">). </w:t>
      </w:r>
      <w:r w:rsidR="00922EF1" w:rsidRPr="00C51B7E">
        <w:rPr>
          <w:i/>
          <w:iCs/>
        </w:rPr>
        <w:t>Die Geschichten können für Andachten, Kyrie-Bausteine, Impulse und weitere Formate verwendet werden.</w:t>
      </w:r>
      <w:r w:rsidR="0004370F" w:rsidRPr="00C51B7E">
        <w:rPr>
          <w:i/>
          <w:iCs/>
        </w:rPr>
        <w:t xml:space="preserve"> </w:t>
      </w:r>
    </w:p>
    <w:p w14:paraId="0589C89B" w14:textId="231A281C" w:rsidR="00922EF1" w:rsidRPr="00C51B7E" w:rsidRDefault="0004370F" w:rsidP="00922EF1">
      <w:pPr>
        <w:rPr>
          <w:i/>
          <w:iCs/>
        </w:rPr>
      </w:pPr>
      <w:r w:rsidRPr="00C51B7E">
        <w:rPr>
          <w:i/>
          <w:iCs/>
        </w:rPr>
        <w:t xml:space="preserve">Danke an die </w:t>
      </w:r>
      <w:proofErr w:type="spellStart"/>
      <w:proofErr w:type="gramStart"/>
      <w:r w:rsidRPr="00C51B7E">
        <w:rPr>
          <w:i/>
          <w:iCs/>
        </w:rPr>
        <w:t>A</w:t>
      </w:r>
      <w:r w:rsidR="00922EF1" w:rsidRPr="00C51B7E">
        <w:rPr>
          <w:i/>
          <w:iCs/>
        </w:rPr>
        <w:t>utor:innen</w:t>
      </w:r>
      <w:proofErr w:type="spellEnd"/>
      <w:proofErr w:type="gramEnd"/>
      <w:r w:rsidR="00922EF1" w:rsidRPr="00C51B7E">
        <w:rPr>
          <w:i/>
          <w:iCs/>
        </w:rPr>
        <w:t xml:space="preserve"> für das Teilen ihrer Geschichten! </w:t>
      </w:r>
    </w:p>
    <w:p w14:paraId="466B7F56" w14:textId="5FAEBDA4" w:rsidR="0088226D" w:rsidRDefault="0088226D" w:rsidP="0088226D"/>
    <w:p w14:paraId="5AFA7BFC" w14:textId="77777777" w:rsidR="00C00BD3" w:rsidRDefault="00C00BD3" w:rsidP="0088226D"/>
    <w:p w14:paraId="3CE7A240" w14:textId="5A301E34" w:rsidR="00C51B7E" w:rsidRPr="00C51B7E" w:rsidRDefault="00C51B7E" w:rsidP="00C51B7E">
      <w:r w:rsidRPr="00C51B7E">
        <w:t>1. Dezember</w:t>
      </w:r>
    </w:p>
    <w:p w14:paraId="1D485714" w14:textId="77777777" w:rsidR="00C51B7E" w:rsidRPr="00C51B7E" w:rsidRDefault="00C51B7E" w:rsidP="00C51B7E">
      <w:r w:rsidRPr="00C51B7E">
        <w:rPr>
          <w:i/>
          <w:iCs/>
        </w:rPr>
        <w:t xml:space="preserve">Rama (37) aus Syrien war mit ihren Töchtern Naya (12) und Emily (8) im Kirchenasyl in einem kleinen Ort in Schleswig-Holstein. </w:t>
      </w:r>
    </w:p>
    <w:p w14:paraId="7B416E55" w14:textId="77777777" w:rsidR="00C51B7E" w:rsidRPr="00C51B7E" w:rsidRDefault="00C51B7E" w:rsidP="00C51B7E">
      <w:pPr>
        <w:pStyle w:val="Liturgien2"/>
      </w:pPr>
      <w:r w:rsidRPr="00C51B7E">
        <w:t>Eine unvergessliche Nacht</w:t>
      </w:r>
    </w:p>
    <w:p w14:paraId="1832AB71" w14:textId="77777777" w:rsidR="00C51B7E" w:rsidRPr="00C51B7E" w:rsidRDefault="00C51B7E" w:rsidP="00C51B7E">
      <w:r w:rsidRPr="00C51B7E">
        <w:t xml:space="preserve">„Bitte, Mama“, sagte die achtjährige Emily, „lass uns die nächste Nacht in der Kirche schlafen. Da wohnt Gott und die Engel werden uns beschützen“. Gerade hatten die Gemeinde und die junge Witwe Rama von einem geplanten Abschiebeflug nach Bulgarien erfahren, am letzten Tag, bevor das Kirchenasyl </w:t>
      </w:r>
      <w:proofErr w:type="gramStart"/>
      <w:r w:rsidRPr="00C51B7E">
        <w:t>hätte</w:t>
      </w:r>
      <w:proofErr w:type="gramEnd"/>
      <w:r w:rsidRPr="00C51B7E">
        <w:t xml:space="preserve"> sicher beendet werden können. Jetzt hatte sich zum Ende ihres Kirchenasyls alles noch einmal dramatisch verschärft.</w:t>
      </w:r>
      <w:r w:rsidRPr="00C51B7E">
        <w:br/>
        <w:t xml:space="preserve">Würde die Polizei Rama, Naya und Emily gewaltsam aus der Gemeinde abholen? </w:t>
      </w:r>
    </w:p>
    <w:p w14:paraId="6AE7CB91" w14:textId="77777777" w:rsidR="00C51B7E" w:rsidRPr="00C51B7E" w:rsidRDefault="00C51B7E" w:rsidP="00C51B7E">
      <w:r w:rsidRPr="00C51B7E">
        <w:t xml:space="preserve">Aufgrund von Emilys Bitte wurde ein Nachtlager in der Kirche auf dem Berg hergerichtet, Nachbarn und </w:t>
      </w:r>
      <w:proofErr w:type="spellStart"/>
      <w:proofErr w:type="gramStart"/>
      <w:r w:rsidRPr="00C51B7E">
        <w:t>Freund:innen</w:t>
      </w:r>
      <w:proofErr w:type="spellEnd"/>
      <w:proofErr w:type="gramEnd"/>
      <w:r w:rsidRPr="00C51B7E">
        <w:t xml:space="preserve"> informiert. Es wurde eine unvergessliche Nacht: Oben auf der Empore schliefen Emily und Naya tief. Etwa 40 Menschen zwischen 15 und 80 Jahren wachten in der Kirche. Der Organist kam um Mitternacht und spielte </w:t>
      </w:r>
      <w:proofErr w:type="spellStart"/>
      <w:r w:rsidRPr="00C51B7E">
        <w:t>Mutmachlieder</w:t>
      </w:r>
      <w:proofErr w:type="spellEnd"/>
      <w:r w:rsidRPr="00C51B7E">
        <w:t xml:space="preserve">. Alle wussten, dass sie im Ernstfall nicht mehr als protestierende Zeugen </w:t>
      </w:r>
      <w:proofErr w:type="gramStart"/>
      <w:r w:rsidRPr="00C51B7E">
        <w:t>würden</w:t>
      </w:r>
      <w:proofErr w:type="gramEnd"/>
      <w:r w:rsidRPr="00C51B7E">
        <w:t xml:space="preserve"> sein können. Aber die Nacht blieb ruhig, das Kirchenasyl wurde erfolgreich beendet und zum Abschied bereitete Rama allen ein köstliches syrisches Büffet. </w:t>
      </w:r>
    </w:p>
    <w:p w14:paraId="59795862" w14:textId="77777777" w:rsidR="00C51B7E" w:rsidRDefault="00C51B7E" w:rsidP="00C51B7E">
      <w:r w:rsidRPr="00C51B7E">
        <w:t xml:space="preserve">Emily hatte Recht: Wie gut, in so einer Nacht nicht allein zu sein mit der Angst. Die solidarischen Nachtgäste waren wie Schutzengel. „Wir werden diese Nacht unser Leben lang nicht vergessen“, sagt Rama. „Es war die härteste Nacht und die heiligste zugleich. Alle waren im Herzen vereint, halfen, weil sie daran glaubten, dass wir es schaffen können. Wir haben es geschafft, umgeben von einem Gefühl des Heiligen, </w:t>
      </w:r>
      <w:r w:rsidRPr="00C51B7E">
        <w:lastRenderedPageBreak/>
        <w:t>das nicht in Worte zu fassen ist. Danke an alle, die uns zur Seite gestanden haben in unseren schwächsten und verletzlichsten Momenten.“</w:t>
      </w:r>
    </w:p>
    <w:p w14:paraId="1D9CB03A" w14:textId="161EBF2F" w:rsidR="00024FB5" w:rsidRDefault="005F21A0" w:rsidP="00024FB5">
      <w:pPr>
        <w:pStyle w:val="Autorin"/>
      </w:pPr>
      <w:r>
        <w:t xml:space="preserve">Autorinnen: </w:t>
      </w:r>
      <w:r w:rsidRPr="00C51B7E">
        <w:t>Dietlind Jochims und Rama*</w:t>
      </w:r>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1811" w14:textId="77777777" w:rsidR="00EC3E8C" w:rsidRDefault="00EC3E8C" w:rsidP="00980E2D">
      <w:r>
        <w:separator/>
      </w:r>
    </w:p>
  </w:endnote>
  <w:endnote w:type="continuationSeparator" w:id="0">
    <w:p w14:paraId="6172E76C" w14:textId="77777777" w:rsidR="00EC3E8C" w:rsidRDefault="00EC3E8C"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F839" w14:textId="77777777" w:rsidR="00EC3E8C" w:rsidRDefault="00EC3E8C" w:rsidP="00980E2D">
      <w:r>
        <w:separator/>
      </w:r>
    </w:p>
  </w:footnote>
  <w:footnote w:type="continuationSeparator" w:id="0">
    <w:p w14:paraId="3CA80E63" w14:textId="77777777" w:rsidR="00EC3E8C" w:rsidRDefault="00EC3E8C"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40E45"/>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B3F55"/>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3E8C"/>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338</Words>
  <Characters>2130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2026-07-06T09:41:00Z</dcterms:modified>
</cp:coreProperties>
</file>